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24034BDA" w:rsidR="00411E0B" w:rsidRPr="009142DC" w:rsidRDefault="00F61799"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 xml:space="preserve">4. </w:t>
      </w:r>
      <w:r w:rsidR="002F6F12">
        <w:rPr>
          <w:rFonts w:ascii="Century Gothic" w:hAnsi="Century Gothic" w:cs="Arial"/>
          <w:b/>
          <w:bCs/>
          <w:color w:val="FFFFFF" w:themeColor="background1"/>
          <w:sz w:val="36"/>
          <w:szCs w:val="36"/>
        </w:rPr>
        <w:t>MANAGING 1-1 INTERVENTIONS</w:t>
      </w:r>
    </w:p>
    <w:p w14:paraId="25A5872C" w14:textId="6F0B5675" w:rsidR="007F75CF" w:rsidRPr="0044219F" w:rsidRDefault="007F75CF" w:rsidP="00605ED7">
      <w:pPr>
        <w:jc w:val="center"/>
        <w:rPr>
          <w:rFonts w:ascii="Century Gothic" w:hAnsi="Century Gothic" w:cs="Arial"/>
          <w:b/>
          <w:bCs/>
          <w:color w:val="7030A0"/>
        </w:rPr>
      </w:pPr>
      <w:r w:rsidRPr="00E81F24">
        <w:rPr>
          <w:rFonts w:ascii="Century Gothic" w:hAnsi="Century Gothic" w:cs="Arial"/>
          <w:b/>
          <w:bCs/>
          <w:color w:val="7030A0"/>
        </w:rPr>
        <w:t xml:space="preserve">This Best Practice </w:t>
      </w:r>
      <w:r w:rsidR="002E38BE" w:rsidRPr="00E81F24">
        <w:rPr>
          <w:rFonts w:ascii="Century Gothic" w:hAnsi="Century Gothic" w:cs="Arial"/>
          <w:b/>
          <w:bCs/>
          <w:color w:val="7030A0"/>
        </w:rPr>
        <w:t xml:space="preserve">Guide is </w:t>
      </w:r>
      <w:r w:rsidR="00743DB8" w:rsidRPr="00E81F24">
        <w:rPr>
          <w:rFonts w:ascii="Century Gothic" w:hAnsi="Century Gothic" w:cs="Arial"/>
          <w:b/>
          <w:bCs/>
          <w:color w:val="7030A0"/>
        </w:rPr>
        <w:t xml:space="preserve">designed to help </w:t>
      </w:r>
      <w:r w:rsidR="00B65FD3" w:rsidRPr="00E81F24">
        <w:rPr>
          <w:rFonts w:ascii="Century Gothic" w:hAnsi="Century Gothic" w:cs="Arial"/>
          <w:b/>
          <w:bCs/>
          <w:color w:val="7030A0"/>
        </w:rPr>
        <w:t>you</w:t>
      </w:r>
      <w:r w:rsidR="0044219F" w:rsidRPr="0044219F">
        <w:rPr>
          <w:rFonts w:ascii="Century Gothic" w:hAnsi="Century Gothic" w:cs="Arial"/>
          <w:b/>
          <w:bCs/>
          <w:color w:val="7030A0"/>
        </w:rPr>
        <w:t xml:space="preserve"> to </w:t>
      </w:r>
      <w:r w:rsidR="0044219F">
        <w:rPr>
          <w:rFonts w:ascii="Century Gothic" w:hAnsi="Century Gothic" w:cs="Arial"/>
          <w:b/>
          <w:bCs/>
          <w:color w:val="7030A0"/>
        </w:rPr>
        <w:t xml:space="preserve">plan and </w:t>
      </w:r>
      <w:r w:rsidR="0044219F" w:rsidRPr="0044219F">
        <w:rPr>
          <w:rFonts w:ascii="Century Gothic" w:hAnsi="Century Gothic" w:cs="Arial"/>
          <w:b/>
          <w:bCs/>
          <w:color w:val="7030A0"/>
        </w:rPr>
        <w:t xml:space="preserve">run </w:t>
      </w:r>
      <w:r w:rsidR="0044219F">
        <w:rPr>
          <w:rFonts w:ascii="Century Gothic" w:hAnsi="Century Gothic" w:cs="Arial"/>
          <w:b/>
          <w:bCs/>
          <w:color w:val="7030A0"/>
        </w:rPr>
        <w:t xml:space="preserve">an </w:t>
      </w:r>
      <w:r w:rsidR="0044219F" w:rsidRPr="0044219F">
        <w:rPr>
          <w:rFonts w:ascii="Century Gothic" w:hAnsi="Century Gothic" w:cs="Arial"/>
          <w:b/>
          <w:bCs/>
          <w:color w:val="7030A0"/>
        </w:rPr>
        <w:t xml:space="preserve">effective </w:t>
      </w:r>
      <w:r w:rsidR="006D46D5">
        <w:rPr>
          <w:rFonts w:ascii="Century Gothic" w:hAnsi="Century Gothic" w:cs="Arial"/>
          <w:b/>
          <w:bCs/>
          <w:color w:val="7030A0"/>
        </w:rPr>
        <w:t>1-1 Intervention sessions either as a one off immediate response or structured targeted support.</w:t>
      </w:r>
    </w:p>
    <w:tbl>
      <w:tblPr>
        <w:tblStyle w:val="TableGrid"/>
        <w:tblW w:w="0" w:type="auto"/>
        <w:tblLook w:val="04A0" w:firstRow="1" w:lastRow="0" w:firstColumn="1" w:lastColumn="0" w:noHBand="0" w:noVBand="1"/>
      </w:tblPr>
      <w:tblGrid>
        <w:gridCol w:w="9016"/>
      </w:tblGrid>
      <w:tr w:rsidR="00B81FE7" w14:paraId="594F6331" w14:textId="77777777" w:rsidTr="005F2310">
        <w:tc>
          <w:tcPr>
            <w:tcW w:w="9016" w:type="dxa"/>
            <w:shd w:val="clear" w:color="auto" w:fill="67C3CE"/>
          </w:tcPr>
          <w:p w14:paraId="664AA957" w14:textId="54AB9C15" w:rsidR="00B81FE7" w:rsidRPr="00E81F24" w:rsidRDefault="00377E5C" w:rsidP="00B81FE7">
            <w:pPr>
              <w:jc w:val="center"/>
              <w:rPr>
                <w:rFonts w:ascii="Century Gothic" w:hAnsi="Century Gothic" w:cs="Arial"/>
                <w:b/>
                <w:bCs/>
                <w:color w:val="7030A0"/>
              </w:rPr>
            </w:pPr>
            <w:r w:rsidRPr="00377E5C">
              <w:rPr>
                <w:rFonts w:ascii="Century Gothic" w:hAnsi="Century Gothic" w:cs="Arial"/>
                <w:b/>
                <w:bCs/>
                <w:color w:val="FFFFFF" w:themeColor="background1"/>
              </w:rPr>
              <w:t>INTRODUCTION</w:t>
            </w:r>
          </w:p>
        </w:tc>
      </w:tr>
      <w:tr w:rsidR="00B81FE7" w14:paraId="329D06C6" w14:textId="77777777" w:rsidTr="005F2310">
        <w:tc>
          <w:tcPr>
            <w:tcW w:w="9016" w:type="dxa"/>
          </w:tcPr>
          <w:p w14:paraId="29655AF5" w14:textId="77777777" w:rsidR="00B81FE7" w:rsidRDefault="00605ED7" w:rsidP="00605ED7">
            <w:pPr>
              <w:rPr>
                <w:rFonts w:cstheme="minorHAnsi"/>
              </w:rPr>
            </w:pPr>
            <w:r w:rsidRPr="00605ED7">
              <w:rPr>
                <w:rFonts w:cstheme="minorHAnsi"/>
                <w:noProof/>
              </w:rPr>
              <w:drawing>
                <wp:inline distT="0" distB="0" distL="0" distR="0" wp14:anchorId="597BD4CF" wp14:editId="738B5CF1">
                  <wp:extent cx="5620385" cy="3759200"/>
                  <wp:effectExtent l="0" t="0" r="0" b="0"/>
                  <wp:docPr id="5625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4239" cy="3768466"/>
                          </a:xfrm>
                          <a:prstGeom prst="rect">
                            <a:avLst/>
                          </a:prstGeom>
                          <a:noFill/>
                          <a:ln>
                            <a:noFill/>
                          </a:ln>
                        </pic:spPr>
                      </pic:pic>
                    </a:graphicData>
                  </a:graphic>
                </wp:inline>
              </w:drawing>
            </w:r>
          </w:p>
          <w:p w14:paraId="503579EB" w14:textId="770DDB88" w:rsidR="001D6363" w:rsidRPr="001D6363" w:rsidRDefault="001D6363" w:rsidP="001D6363">
            <w:pPr>
              <w:shd w:val="clear" w:color="auto" w:fill="F2F2F2" w:themeFill="background1" w:themeFillShade="F2"/>
              <w:rPr>
                <w:rFonts w:cstheme="minorHAnsi"/>
                <w:b/>
                <w:bCs/>
              </w:rPr>
            </w:pPr>
            <w:r w:rsidRPr="001D6363">
              <w:rPr>
                <w:rFonts w:cstheme="minorHAnsi"/>
                <w:b/>
                <w:bCs/>
              </w:rPr>
              <w:t>There are Two Types of 1-1 Intervention</w:t>
            </w:r>
          </w:p>
          <w:p w14:paraId="02D5F276" w14:textId="77777777" w:rsidR="001D6363" w:rsidRPr="001D6363" w:rsidRDefault="001D6363" w:rsidP="00605ED7">
            <w:pPr>
              <w:rPr>
                <w:rFonts w:cstheme="minorHAnsi"/>
                <w:b/>
                <w:bCs/>
              </w:rPr>
            </w:pPr>
          </w:p>
          <w:p w14:paraId="30665F66" w14:textId="4B2A40DA" w:rsidR="001D6363" w:rsidRPr="001D6363" w:rsidRDefault="001D6363" w:rsidP="00605ED7">
            <w:pPr>
              <w:rPr>
                <w:rFonts w:cstheme="minorHAnsi"/>
                <w:b/>
                <w:bCs/>
              </w:rPr>
            </w:pPr>
            <w:r w:rsidRPr="001D6363">
              <w:rPr>
                <w:rFonts w:cstheme="minorHAnsi"/>
                <w:b/>
                <w:bCs/>
              </w:rPr>
              <w:t>TYPE 1: Immediate Response</w:t>
            </w:r>
          </w:p>
          <w:p w14:paraId="164FF975" w14:textId="77777777" w:rsidR="001D6363" w:rsidRDefault="001D6363" w:rsidP="00605ED7">
            <w:pPr>
              <w:rPr>
                <w:rFonts w:cstheme="minorHAnsi"/>
              </w:rPr>
            </w:pPr>
          </w:p>
          <w:p w14:paraId="31D637B1" w14:textId="77777777" w:rsidR="001D6363" w:rsidRPr="001D6363" w:rsidRDefault="001D6363" w:rsidP="001D6363">
            <w:pPr>
              <w:pStyle w:val="ListParagraph"/>
              <w:numPr>
                <w:ilvl w:val="0"/>
                <w:numId w:val="40"/>
              </w:numPr>
              <w:rPr>
                <w:rFonts w:cstheme="minorHAnsi"/>
              </w:rPr>
            </w:pPr>
            <w:r w:rsidRPr="001D6363">
              <w:rPr>
                <w:rFonts w:cstheme="minorHAnsi"/>
              </w:rPr>
              <w:t>Purpose: Address urgent issues that require immediate attention.</w:t>
            </w:r>
          </w:p>
          <w:p w14:paraId="02235DD7" w14:textId="727F21FD" w:rsidR="001D6363" w:rsidRPr="001D6363" w:rsidRDefault="001D6363" w:rsidP="001D6363">
            <w:pPr>
              <w:pStyle w:val="ListParagraph"/>
              <w:numPr>
                <w:ilvl w:val="0"/>
                <w:numId w:val="40"/>
              </w:numPr>
              <w:rPr>
                <w:rFonts w:cstheme="minorHAnsi"/>
              </w:rPr>
            </w:pPr>
            <w:r w:rsidRPr="001D6363">
              <w:rPr>
                <w:rFonts w:cstheme="minorHAnsi"/>
              </w:rPr>
              <w:t>Focus: Quick, effective support to resolve critical situations. Crisis management, immediate student support. Can be ‘in the moment’ or ‘on the day.</w:t>
            </w:r>
          </w:p>
          <w:p w14:paraId="21D3C119" w14:textId="0CA08E9C" w:rsidR="001D6363" w:rsidRPr="001D6363" w:rsidRDefault="001D6363" w:rsidP="001D6363">
            <w:pPr>
              <w:pStyle w:val="ListParagraph"/>
              <w:numPr>
                <w:ilvl w:val="0"/>
                <w:numId w:val="40"/>
              </w:numPr>
              <w:rPr>
                <w:rFonts w:cstheme="minorHAnsi"/>
              </w:rPr>
            </w:pPr>
            <w:r w:rsidRPr="001D6363">
              <w:rPr>
                <w:rFonts w:cstheme="minorHAnsi"/>
              </w:rPr>
              <w:t>Example: Use Mental Health First Aid Techniques</w:t>
            </w:r>
            <w:r w:rsidRPr="001D6363">
              <w:rPr>
                <w:rFonts w:cstheme="minorHAnsi"/>
              </w:rPr>
              <w:t xml:space="preserve"> (See Unplanned Engagement Best Practice Guide)</w:t>
            </w:r>
            <w:r w:rsidRPr="001D6363">
              <w:rPr>
                <w:rFonts w:cstheme="minorHAnsi"/>
              </w:rPr>
              <w:t>, Use GROW Coaching Model.</w:t>
            </w:r>
          </w:p>
          <w:p w14:paraId="53A39434" w14:textId="77777777" w:rsidR="001D6363" w:rsidRPr="001D6363" w:rsidRDefault="001D6363" w:rsidP="001D6363">
            <w:pPr>
              <w:pStyle w:val="ListParagraph"/>
              <w:numPr>
                <w:ilvl w:val="0"/>
                <w:numId w:val="40"/>
              </w:numPr>
              <w:rPr>
                <w:rFonts w:cstheme="minorHAnsi"/>
              </w:rPr>
            </w:pPr>
            <w:r w:rsidRPr="001D6363">
              <w:rPr>
                <w:rFonts w:cstheme="minorHAnsi"/>
              </w:rPr>
              <w:t>Remember: Always follow School Processes, Always follow up, Consider further referrals or support.</w:t>
            </w:r>
          </w:p>
          <w:p w14:paraId="4579819B" w14:textId="77777777" w:rsidR="001D6363" w:rsidRPr="001D6363" w:rsidRDefault="001D6363" w:rsidP="001D6363">
            <w:pPr>
              <w:pStyle w:val="ListParagraph"/>
              <w:numPr>
                <w:ilvl w:val="0"/>
                <w:numId w:val="40"/>
              </w:numPr>
              <w:rPr>
                <w:rFonts w:cstheme="minorHAnsi"/>
              </w:rPr>
            </w:pPr>
            <w:r w:rsidRPr="001D6363">
              <w:rPr>
                <w:rFonts w:cstheme="minorHAnsi"/>
              </w:rPr>
              <w:t>Can Lead to Targeted Support.</w:t>
            </w:r>
          </w:p>
          <w:p w14:paraId="59EC1115" w14:textId="77777777" w:rsidR="001D6363" w:rsidRDefault="001D6363" w:rsidP="00605ED7">
            <w:pPr>
              <w:rPr>
                <w:rFonts w:cstheme="minorHAnsi"/>
              </w:rPr>
            </w:pPr>
          </w:p>
          <w:p w14:paraId="3EA74643" w14:textId="288EF5CA" w:rsidR="00553131" w:rsidRPr="00553131" w:rsidRDefault="00553131" w:rsidP="00553131">
            <w:pPr>
              <w:shd w:val="clear" w:color="auto" w:fill="F2F2F2" w:themeFill="background1" w:themeFillShade="F2"/>
              <w:rPr>
                <w:rFonts w:cstheme="minorHAnsi"/>
                <w:b/>
                <w:bCs/>
              </w:rPr>
            </w:pPr>
            <w:r w:rsidRPr="00553131">
              <w:rPr>
                <w:rFonts w:cstheme="minorHAnsi"/>
                <w:b/>
                <w:bCs/>
              </w:rPr>
              <w:t>Type 2: Targeted Support</w:t>
            </w:r>
          </w:p>
          <w:p w14:paraId="0CF4EDD7" w14:textId="77777777" w:rsidR="00553131" w:rsidRDefault="00553131" w:rsidP="00605ED7">
            <w:pPr>
              <w:rPr>
                <w:rFonts w:cstheme="minorHAnsi"/>
              </w:rPr>
            </w:pPr>
          </w:p>
          <w:p w14:paraId="05B62DB8" w14:textId="77777777" w:rsidR="00553131" w:rsidRPr="00405651" w:rsidRDefault="00553131" w:rsidP="00405651">
            <w:pPr>
              <w:pStyle w:val="ListParagraph"/>
              <w:numPr>
                <w:ilvl w:val="0"/>
                <w:numId w:val="41"/>
              </w:numPr>
              <w:rPr>
                <w:rFonts w:cstheme="minorHAnsi"/>
              </w:rPr>
            </w:pPr>
            <w:r w:rsidRPr="00405651">
              <w:rPr>
                <w:rFonts w:cstheme="minorHAnsi"/>
              </w:rPr>
              <w:t>Purpose: Address targeted issues for early intervention.</w:t>
            </w:r>
          </w:p>
          <w:p w14:paraId="3904AFBB" w14:textId="77777777" w:rsidR="00553131" w:rsidRPr="00405651" w:rsidRDefault="00553131" w:rsidP="00405651">
            <w:pPr>
              <w:pStyle w:val="ListParagraph"/>
              <w:numPr>
                <w:ilvl w:val="0"/>
                <w:numId w:val="41"/>
              </w:numPr>
              <w:rPr>
                <w:rFonts w:cstheme="minorHAnsi"/>
              </w:rPr>
            </w:pPr>
            <w:r w:rsidRPr="00405651">
              <w:rPr>
                <w:rFonts w:cstheme="minorHAnsi"/>
              </w:rPr>
              <w:t>Focus: Achieve Targeted Outcomes and address specific challenges through structured sessions over set period.</w:t>
            </w:r>
          </w:p>
          <w:p w14:paraId="03D66224" w14:textId="77777777" w:rsidR="00553131" w:rsidRPr="00405651" w:rsidRDefault="00553131" w:rsidP="00405651">
            <w:pPr>
              <w:pStyle w:val="ListParagraph"/>
              <w:numPr>
                <w:ilvl w:val="0"/>
                <w:numId w:val="41"/>
              </w:numPr>
              <w:rPr>
                <w:rFonts w:cstheme="minorHAnsi"/>
              </w:rPr>
            </w:pPr>
            <w:r w:rsidRPr="00405651">
              <w:rPr>
                <w:rFonts w:cstheme="minorHAnsi"/>
              </w:rPr>
              <w:t>Example: Early Intervention Courses, Ethos Intervention Courses.</w:t>
            </w:r>
          </w:p>
          <w:p w14:paraId="527FC450" w14:textId="77777777" w:rsidR="00553131" w:rsidRPr="00405651" w:rsidRDefault="00553131" w:rsidP="00405651">
            <w:pPr>
              <w:pStyle w:val="ListParagraph"/>
              <w:numPr>
                <w:ilvl w:val="0"/>
                <w:numId w:val="41"/>
              </w:numPr>
              <w:rPr>
                <w:rFonts w:cstheme="minorHAnsi"/>
              </w:rPr>
            </w:pPr>
            <w:r w:rsidRPr="00405651">
              <w:rPr>
                <w:rFonts w:cstheme="minorHAnsi"/>
              </w:rPr>
              <w:t>Remember: Always follow School Processes, Always follow up, Consider further referrals or support.</w:t>
            </w:r>
          </w:p>
          <w:p w14:paraId="6116613B" w14:textId="77AD441A" w:rsidR="001D6363" w:rsidRPr="0044219F" w:rsidRDefault="001D6363" w:rsidP="00605ED7">
            <w:pPr>
              <w:rPr>
                <w:rFonts w:cstheme="minorHAnsi"/>
              </w:rPr>
            </w:pPr>
          </w:p>
        </w:tc>
      </w:tr>
    </w:tbl>
    <w:p w14:paraId="2FE1E8AF" w14:textId="77777777" w:rsidR="00B81FE7" w:rsidRPr="00900736" w:rsidRDefault="00B81FE7" w:rsidP="004378AE">
      <w:pPr>
        <w:rPr>
          <w:rFonts w:ascii="Century Gothic" w:hAnsi="Century Gothic" w:cs="Arial"/>
          <w:b/>
          <w:bCs/>
          <w:color w:val="7030A0"/>
        </w:rPr>
      </w:pPr>
    </w:p>
    <w:tbl>
      <w:tblPr>
        <w:tblStyle w:val="TableGrid"/>
        <w:tblW w:w="0" w:type="auto"/>
        <w:tblLook w:val="04A0" w:firstRow="1" w:lastRow="0" w:firstColumn="1" w:lastColumn="0" w:noHBand="0" w:noVBand="1"/>
      </w:tblPr>
      <w:tblGrid>
        <w:gridCol w:w="9016"/>
      </w:tblGrid>
      <w:tr w:rsidR="004C6825" w:rsidRPr="00BC3723" w14:paraId="753E7F36" w14:textId="77777777" w:rsidTr="13313C95">
        <w:tc>
          <w:tcPr>
            <w:tcW w:w="9016" w:type="dxa"/>
            <w:shd w:val="clear" w:color="auto" w:fill="67C3CE"/>
          </w:tcPr>
          <w:p w14:paraId="2AE6D9CE" w14:textId="3D20BAC0" w:rsidR="004C6825" w:rsidRPr="00BC3723" w:rsidRDefault="004C6825" w:rsidP="00411E0B">
            <w:pPr>
              <w:jc w:val="center"/>
              <w:rPr>
                <w:rFonts w:ascii="Century Gothic" w:hAnsi="Century Gothic" w:cstheme="minorHAnsi"/>
                <w:b/>
                <w:bCs/>
                <w:color w:val="7030A0"/>
              </w:rPr>
            </w:pPr>
            <w:r w:rsidRPr="00BC3723">
              <w:rPr>
                <w:rFonts w:ascii="Century Gothic" w:hAnsi="Century Gothic" w:cstheme="minorHAnsi"/>
                <w:b/>
                <w:bCs/>
                <w:color w:val="FFFFFF" w:themeColor="background1"/>
              </w:rPr>
              <w:t>PLAN</w:t>
            </w:r>
          </w:p>
        </w:tc>
      </w:tr>
      <w:tr w:rsidR="004C6825" w:rsidRPr="00BC3723" w14:paraId="0487ADE3" w14:textId="77777777" w:rsidTr="13313C95">
        <w:tc>
          <w:tcPr>
            <w:tcW w:w="9016" w:type="dxa"/>
          </w:tcPr>
          <w:p w14:paraId="60B89567" w14:textId="0D1AC9DF" w:rsidR="00E477AF" w:rsidRDefault="00E477AF" w:rsidP="004830A2">
            <w:pPr>
              <w:spacing w:after="160" w:line="259" w:lineRule="auto"/>
              <w:rPr>
                <w:b/>
                <w:bCs/>
              </w:rPr>
            </w:pPr>
          </w:p>
          <w:p w14:paraId="25DD6D35" w14:textId="4A8A1808" w:rsidR="00E477AF" w:rsidRPr="00B921D0" w:rsidRDefault="00E477AF" w:rsidP="00B921D0">
            <w:pPr>
              <w:shd w:val="clear" w:color="auto" w:fill="7030A0"/>
              <w:rPr>
                <w:rFonts w:cstheme="minorHAnsi"/>
                <w:b/>
                <w:bCs/>
                <w:color w:val="FFFFFF" w:themeColor="background1"/>
              </w:rPr>
            </w:pPr>
            <w:r w:rsidRPr="00B921D0">
              <w:rPr>
                <w:rFonts w:cstheme="minorHAnsi"/>
                <w:b/>
                <w:bCs/>
                <w:color w:val="FFFFFF" w:themeColor="background1"/>
              </w:rPr>
              <w:t>PLANNING FOR TARGETED SUPPORT</w:t>
            </w:r>
          </w:p>
          <w:p w14:paraId="5A87C6AB" w14:textId="77777777" w:rsidR="00E477AF" w:rsidRDefault="00E477AF" w:rsidP="004830A2">
            <w:pPr>
              <w:spacing w:after="160" w:line="259" w:lineRule="auto"/>
              <w:rPr>
                <w:b/>
                <w:bCs/>
              </w:rPr>
            </w:pPr>
          </w:p>
          <w:p w14:paraId="40A98AD4" w14:textId="775309E5" w:rsidR="004830A2" w:rsidRPr="00A530D6" w:rsidRDefault="004830A2" w:rsidP="004773DF">
            <w:pPr>
              <w:shd w:val="clear" w:color="auto" w:fill="E7E6E6" w:themeFill="background2"/>
              <w:spacing w:after="160" w:line="259" w:lineRule="auto"/>
            </w:pPr>
            <w:r w:rsidRPr="00A530D6">
              <w:rPr>
                <w:b/>
                <w:bCs/>
              </w:rPr>
              <w:t>Identify and Select Students</w:t>
            </w:r>
            <w:r w:rsidRPr="00A530D6">
              <w:t>:</w:t>
            </w:r>
          </w:p>
          <w:p w14:paraId="433FAD13" w14:textId="77777777" w:rsidR="004830A2" w:rsidRPr="00A530D6" w:rsidRDefault="004830A2" w:rsidP="0011171A">
            <w:pPr>
              <w:numPr>
                <w:ilvl w:val="0"/>
                <w:numId w:val="21"/>
              </w:numPr>
              <w:spacing w:after="160" w:line="259" w:lineRule="auto"/>
              <w:contextualSpacing/>
            </w:pPr>
            <w:r w:rsidRPr="00A530D6">
              <w:rPr>
                <w:b/>
                <w:bCs/>
              </w:rPr>
              <w:t>Assess Needs</w:t>
            </w:r>
            <w:r w:rsidRPr="00A530D6">
              <w:t>: Collaborate with school staff to identify students who would benefit most from interventions. Consider key factors like attendance, behaviour, attitude to learning, and specific challenges such as SEND or family issues.</w:t>
            </w:r>
          </w:p>
          <w:p w14:paraId="7CDF855E" w14:textId="77777777" w:rsidR="004830A2" w:rsidRPr="00A530D6" w:rsidRDefault="004830A2" w:rsidP="0011171A">
            <w:pPr>
              <w:numPr>
                <w:ilvl w:val="0"/>
                <w:numId w:val="21"/>
              </w:numPr>
              <w:spacing w:after="160" w:line="259" w:lineRule="auto"/>
              <w:contextualSpacing/>
            </w:pPr>
            <w:r w:rsidRPr="00A530D6">
              <w:rPr>
                <w:b/>
                <w:bCs/>
              </w:rPr>
              <w:t>Prioriti</w:t>
            </w:r>
            <w:r>
              <w:rPr>
                <w:b/>
                <w:bCs/>
              </w:rPr>
              <w:t>s</w:t>
            </w:r>
            <w:r w:rsidRPr="00A530D6">
              <w:rPr>
                <w:b/>
                <w:bCs/>
              </w:rPr>
              <w:t>e Resources</w:t>
            </w:r>
            <w:r w:rsidRPr="00A530D6">
              <w:t>: With limited resources, prioritize interventions that align with school priorities and have the potential for significant impact. Ensure selected interventions address the identified needs effectively.</w:t>
            </w:r>
          </w:p>
          <w:p w14:paraId="260C74B1" w14:textId="77777777" w:rsidR="004830A2" w:rsidRDefault="004830A2" w:rsidP="0011171A">
            <w:pPr>
              <w:numPr>
                <w:ilvl w:val="0"/>
                <w:numId w:val="21"/>
              </w:numPr>
              <w:spacing w:after="160" w:line="259" w:lineRule="auto"/>
              <w:contextualSpacing/>
            </w:pPr>
            <w:r w:rsidRPr="00A530D6">
              <w:rPr>
                <w:b/>
                <w:bCs/>
              </w:rPr>
              <w:t>Match Students with Appropriate Interventions</w:t>
            </w:r>
            <w:r w:rsidRPr="00A530D6">
              <w:t>: Use strategic criteria to place students in the correct intervention. Ensure students understand why they are selected and how the intervention will benefit them.</w:t>
            </w:r>
          </w:p>
          <w:p w14:paraId="46E5626C" w14:textId="71500E9C" w:rsidR="004830A2" w:rsidRDefault="004830A2" w:rsidP="0011171A">
            <w:pPr>
              <w:numPr>
                <w:ilvl w:val="0"/>
                <w:numId w:val="21"/>
              </w:numPr>
              <w:spacing w:after="160" w:line="259" w:lineRule="auto"/>
              <w:contextualSpacing/>
            </w:pPr>
            <w:r w:rsidRPr="00482CD4">
              <w:rPr>
                <w:b/>
                <w:bCs/>
              </w:rPr>
              <w:t xml:space="preserve">Follow the </w:t>
            </w:r>
            <w:r>
              <w:rPr>
                <w:b/>
                <w:bCs/>
              </w:rPr>
              <w:t>R</w:t>
            </w:r>
            <w:r w:rsidRPr="00482CD4">
              <w:rPr>
                <w:b/>
                <w:bCs/>
              </w:rPr>
              <w:t>eferral Pipeline for your school.</w:t>
            </w:r>
            <w:r>
              <w:t xml:space="preserve"> </w:t>
            </w:r>
            <w:r w:rsidRPr="03CE9741">
              <w:t xml:space="preserve">Each school will have a different system for referring students onto </w:t>
            </w:r>
            <w:r w:rsidR="00EE49F3">
              <w:t>1-1</w:t>
            </w:r>
            <w:r w:rsidRPr="03CE9741">
              <w:t xml:space="preserve"> </w:t>
            </w:r>
            <w:r w:rsidR="00EE49F3">
              <w:t>Interventions</w:t>
            </w:r>
            <w:r w:rsidRPr="03CE9741">
              <w:t xml:space="preserve">, but it is vital to make sure you have the right students for the right course. </w:t>
            </w:r>
            <w:r>
              <w:t>To c</w:t>
            </w:r>
            <w:r w:rsidRPr="03CE9741">
              <w:t xml:space="preserve">heck this </w:t>
            </w:r>
            <w:r>
              <w:t xml:space="preserve">look </w:t>
            </w:r>
            <w:r w:rsidRPr="03CE9741">
              <w:t>carefully a</w:t>
            </w:r>
            <w:r>
              <w:t xml:space="preserve">t </w:t>
            </w:r>
            <w:r w:rsidRPr="03CE9741">
              <w:t>the purpose and intended learning outcome of the course. It is an obvious statement but if the course is about raising self-esteem, make sure it has students who would benefit from that. Be prepared to go back and say no or ask more questions about a student that doesn’t seem to fit the criteria for that particular course.</w:t>
            </w:r>
            <w:r>
              <w:t xml:space="preserve"> </w:t>
            </w:r>
          </w:p>
          <w:p w14:paraId="38439342" w14:textId="77777777" w:rsidR="00EC5AF9" w:rsidRDefault="00EC5AF9" w:rsidP="00B702E5">
            <w:pPr>
              <w:spacing w:after="160" w:line="259" w:lineRule="auto"/>
              <w:ind w:left="1440"/>
              <w:contextualSpacing/>
            </w:pPr>
          </w:p>
          <w:p w14:paraId="68FDA4F2" w14:textId="77777777" w:rsidR="004830A2" w:rsidRPr="00A530D6" w:rsidRDefault="004830A2" w:rsidP="004773DF">
            <w:pPr>
              <w:shd w:val="clear" w:color="auto" w:fill="E7E6E6" w:themeFill="background2"/>
              <w:spacing w:after="160" w:line="259" w:lineRule="auto"/>
            </w:pPr>
            <w:r w:rsidRPr="00A530D6">
              <w:rPr>
                <w:b/>
                <w:bCs/>
              </w:rPr>
              <w:t>Prepare for Effective Delivery</w:t>
            </w:r>
            <w:r w:rsidRPr="00A530D6">
              <w:t>:</w:t>
            </w:r>
          </w:p>
          <w:p w14:paraId="65ADBE57" w14:textId="77777777" w:rsidR="004830A2" w:rsidRPr="000F39B9" w:rsidRDefault="004830A2" w:rsidP="004830A2">
            <w:pPr>
              <w:numPr>
                <w:ilvl w:val="1"/>
                <w:numId w:val="22"/>
              </w:numPr>
              <w:spacing w:after="160" w:line="259" w:lineRule="auto"/>
              <w:ind w:left="1080"/>
              <w:contextualSpacing/>
            </w:pPr>
            <w:r w:rsidRPr="000F39B9">
              <w:rPr>
                <w:b/>
                <w:bCs/>
              </w:rPr>
              <w:t>Plan all your resources in advance.</w:t>
            </w:r>
            <w:r>
              <w:t xml:space="preserve"> Check for any printouts or other materials needed to run your session. Avoid being caught short in the session! </w:t>
            </w:r>
          </w:p>
          <w:p w14:paraId="556BF50F" w14:textId="77777777" w:rsidR="004830A2" w:rsidRPr="00A530D6" w:rsidRDefault="004830A2" w:rsidP="004830A2">
            <w:pPr>
              <w:numPr>
                <w:ilvl w:val="1"/>
                <w:numId w:val="22"/>
              </w:numPr>
              <w:spacing w:after="160" w:line="259" w:lineRule="auto"/>
              <w:ind w:left="1080"/>
              <w:contextualSpacing/>
            </w:pPr>
            <w:r w:rsidRPr="00A530D6">
              <w:rPr>
                <w:b/>
                <w:bCs/>
              </w:rPr>
              <w:t>Set Clear Objectives</w:t>
            </w:r>
            <w:r w:rsidRPr="00A530D6">
              <w:t xml:space="preserve">: Define clear goals and desired outcomes for each intervention. </w:t>
            </w:r>
          </w:p>
          <w:p w14:paraId="29A5180B" w14:textId="77777777" w:rsidR="004830A2" w:rsidRPr="00A530D6" w:rsidRDefault="004830A2" w:rsidP="004830A2">
            <w:pPr>
              <w:pStyle w:val="ListParagraph"/>
              <w:numPr>
                <w:ilvl w:val="1"/>
                <w:numId w:val="21"/>
              </w:numPr>
              <w:spacing w:after="160" w:line="259" w:lineRule="auto"/>
              <w:ind w:left="1080"/>
            </w:pPr>
            <w:r w:rsidRPr="00A530D6">
              <w:rPr>
                <w:b/>
                <w:bCs/>
              </w:rPr>
              <w:t>Create a Supportive Environment</w:t>
            </w:r>
            <w:r w:rsidRPr="00A530D6">
              <w:t>: Choose a space that is conducive to learning and free from interruptions. For 1-1 sessions, ensure privacy and comfort to encourage open communication.</w:t>
            </w:r>
            <w:r>
              <w:t xml:space="preserve"> </w:t>
            </w:r>
            <w:r w:rsidRPr="3E195A9B">
              <w:t xml:space="preserve">You set the tone for the room; your welcome matters – if you are rushing around before and after it makes a difference to how students will settle. </w:t>
            </w:r>
          </w:p>
          <w:p w14:paraId="3D981E6F" w14:textId="77777777" w:rsidR="004830A2" w:rsidRPr="005F448B" w:rsidRDefault="004830A2" w:rsidP="004830A2">
            <w:pPr>
              <w:numPr>
                <w:ilvl w:val="1"/>
                <w:numId w:val="22"/>
              </w:numPr>
              <w:spacing w:after="160" w:line="259" w:lineRule="auto"/>
              <w:ind w:left="1080"/>
              <w:contextualSpacing/>
            </w:pPr>
            <w:r w:rsidRPr="00A530D6">
              <w:rPr>
                <w:b/>
                <w:bCs/>
              </w:rPr>
              <w:t>Coordinate with Stakeholders</w:t>
            </w:r>
            <w:r w:rsidRPr="00A530D6">
              <w:t>: Keep relevant staff, parents, and stakeholders informed about the intervention’s purpose, schedule, and expected outcomes. Ensure everyone understands their role in supporting the process.</w:t>
            </w:r>
          </w:p>
          <w:p w14:paraId="56D3CC51" w14:textId="77777777" w:rsidR="004830A2" w:rsidRDefault="004830A2" w:rsidP="004830A2">
            <w:pPr>
              <w:rPr>
                <w:rFonts w:cstheme="minorHAnsi"/>
              </w:rPr>
            </w:pPr>
          </w:p>
          <w:p w14:paraId="165234D7" w14:textId="77777777" w:rsidR="004830A2" w:rsidRDefault="004830A2" w:rsidP="004773DF">
            <w:pPr>
              <w:shd w:val="clear" w:color="auto" w:fill="E7E6E6" w:themeFill="background2"/>
              <w:rPr>
                <w:rFonts w:cstheme="minorHAnsi"/>
                <w:b/>
                <w:bCs/>
              </w:rPr>
            </w:pPr>
            <w:r>
              <w:rPr>
                <w:rFonts w:cstheme="minorHAnsi"/>
                <w:b/>
                <w:bCs/>
              </w:rPr>
              <w:t>Decide if it needs to be 1-1 or Group Intervention:</w:t>
            </w:r>
          </w:p>
          <w:p w14:paraId="6AC1E7C8" w14:textId="77777777" w:rsidR="004830A2" w:rsidRDefault="004830A2" w:rsidP="004830A2">
            <w:pPr>
              <w:rPr>
                <w:rFonts w:cstheme="minorHAnsi"/>
                <w:b/>
                <w:bCs/>
              </w:rPr>
            </w:pPr>
          </w:p>
          <w:p w14:paraId="2BE5CF08" w14:textId="227B812B" w:rsidR="004830A2" w:rsidRPr="000D6CF4" w:rsidRDefault="004830A2" w:rsidP="004830A2">
            <w:pPr>
              <w:rPr>
                <w:rFonts w:cstheme="minorHAnsi"/>
              </w:rPr>
            </w:pPr>
            <w:r w:rsidRPr="000D6CF4">
              <w:rPr>
                <w:rFonts w:cstheme="minorHAnsi"/>
              </w:rPr>
              <w:t xml:space="preserve">Where you have a </w:t>
            </w:r>
            <w:r w:rsidR="00D27D36">
              <w:rPr>
                <w:rFonts w:cstheme="minorHAnsi"/>
              </w:rPr>
              <w:t>need for individualised support, consider a 1-1 Intervention.</w:t>
            </w:r>
          </w:p>
          <w:p w14:paraId="15916EA2" w14:textId="77777777" w:rsidR="004830A2" w:rsidRDefault="004830A2" w:rsidP="004830A2">
            <w:pPr>
              <w:jc w:val="both"/>
            </w:pPr>
          </w:p>
          <w:p w14:paraId="5CDAE248" w14:textId="77777777" w:rsidR="00D27D36" w:rsidRDefault="00D27D36" w:rsidP="004773DF">
            <w:pPr>
              <w:shd w:val="clear" w:color="auto" w:fill="E7E6E6" w:themeFill="background2"/>
              <w:jc w:val="both"/>
              <w:rPr>
                <w:b/>
                <w:bCs/>
              </w:rPr>
            </w:pPr>
            <w:r w:rsidRPr="00D27D36">
              <w:rPr>
                <w:b/>
                <w:bCs/>
              </w:rPr>
              <w:t>Advantages of 1-1 Interventions:</w:t>
            </w:r>
          </w:p>
          <w:p w14:paraId="6D0E8FF2" w14:textId="77777777" w:rsidR="00D27D36" w:rsidRPr="00D27D36" w:rsidRDefault="00D27D36" w:rsidP="00D27D36">
            <w:pPr>
              <w:jc w:val="both"/>
            </w:pPr>
          </w:p>
          <w:p w14:paraId="5427C111" w14:textId="06E25AFC" w:rsidR="00D27D36" w:rsidRPr="00D27D36" w:rsidRDefault="00D27D36" w:rsidP="00D27D36">
            <w:pPr>
              <w:numPr>
                <w:ilvl w:val="0"/>
                <w:numId w:val="23"/>
              </w:numPr>
              <w:jc w:val="both"/>
            </w:pPr>
            <w:r w:rsidRPr="00D27D36">
              <w:rPr>
                <w:b/>
                <w:bCs/>
              </w:rPr>
              <w:t>Personali</w:t>
            </w:r>
            <w:r w:rsidR="003433C3">
              <w:rPr>
                <w:b/>
                <w:bCs/>
              </w:rPr>
              <w:t>s</w:t>
            </w:r>
            <w:r w:rsidRPr="00D27D36">
              <w:rPr>
                <w:b/>
                <w:bCs/>
              </w:rPr>
              <w:t>ed Support</w:t>
            </w:r>
            <w:r w:rsidRPr="00D27D36">
              <w:t>: The intervention can be tailored specifically to the student’s unique needs, pace, and learning style.</w:t>
            </w:r>
          </w:p>
          <w:p w14:paraId="14269A65" w14:textId="77777777" w:rsidR="00D27D36" w:rsidRPr="00D27D36" w:rsidRDefault="00D27D36" w:rsidP="00D27D36">
            <w:pPr>
              <w:numPr>
                <w:ilvl w:val="0"/>
                <w:numId w:val="23"/>
              </w:numPr>
              <w:jc w:val="both"/>
            </w:pPr>
            <w:r w:rsidRPr="00D27D36">
              <w:rPr>
                <w:b/>
                <w:bCs/>
              </w:rPr>
              <w:t>Deep Relationship Building</w:t>
            </w:r>
            <w:r w:rsidRPr="00D27D36">
              <w:t>: There is more opportunity to build a trusting relationship between the student and the facilitator, which can enhance the effectiveness of the intervention.</w:t>
            </w:r>
          </w:p>
          <w:p w14:paraId="27FDD9C7" w14:textId="77777777" w:rsidR="00D27D36" w:rsidRPr="00D27D36" w:rsidRDefault="00D27D36" w:rsidP="00D27D36">
            <w:pPr>
              <w:numPr>
                <w:ilvl w:val="0"/>
                <w:numId w:val="23"/>
              </w:numPr>
              <w:jc w:val="both"/>
            </w:pPr>
            <w:r w:rsidRPr="00D27D36">
              <w:rPr>
                <w:b/>
                <w:bCs/>
              </w:rPr>
              <w:t>Confidentiality</w:t>
            </w:r>
            <w:r w:rsidRPr="00D27D36">
              <w:t>: Students may feel safer to discuss sensitive issues privately, leading to more honest and effective communication.</w:t>
            </w:r>
          </w:p>
          <w:p w14:paraId="50986CE7" w14:textId="77777777" w:rsidR="00D27D36" w:rsidRDefault="00D27D36" w:rsidP="00D27D36">
            <w:pPr>
              <w:numPr>
                <w:ilvl w:val="0"/>
                <w:numId w:val="23"/>
              </w:numPr>
              <w:jc w:val="both"/>
            </w:pPr>
            <w:r w:rsidRPr="00D27D36">
              <w:rPr>
                <w:b/>
                <w:bCs/>
              </w:rPr>
              <w:t>Focused Attention</w:t>
            </w:r>
            <w:r w:rsidRPr="00D27D36">
              <w:t>: The facilitator can concentrate fully on one student, allowing for deeper exploration of issues.</w:t>
            </w:r>
          </w:p>
          <w:p w14:paraId="5A196DC9" w14:textId="77777777" w:rsidR="00D27D36" w:rsidRPr="00D27D36" w:rsidRDefault="00D27D36" w:rsidP="00D27D36">
            <w:pPr>
              <w:ind w:left="720"/>
              <w:jc w:val="both"/>
            </w:pPr>
          </w:p>
          <w:p w14:paraId="0296A9F2" w14:textId="77777777" w:rsidR="00D27D36" w:rsidRDefault="00D27D36" w:rsidP="00CA3549">
            <w:pPr>
              <w:shd w:val="clear" w:color="auto" w:fill="E7E6E6" w:themeFill="background2"/>
              <w:jc w:val="both"/>
              <w:rPr>
                <w:b/>
                <w:bCs/>
              </w:rPr>
            </w:pPr>
            <w:r w:rsidRPr="00D27D36">
              <w:rPr>
                <w:b/>
                <w:bCs/>
              </w:rPr>
              <w:t>Disadvantages of 1-1 Interventions:</w:t>
            </w:r>
          </w:p>
          <w:p w14:paraId="3414738C" w14:textId="77777777" w:rsidR="00D27D36" w:rsidRPr="00D27D36" w:rsidRDefault="00D27D36" w:rsidP="00D27D36">
            <w:pPr>
              <w:jc w:val="both"/>
            </w:pPr>
          </w:p>
          <w:p w14:paraId="69025C17" w14:textId="77777777" w:rsidR="00D27D36" w:rsidRPr="00D27D36" w:rsidRDefault="00D27D36" w:rsidP="00D27D36">
            <w:pPr>
              <w:numPr>
                <w:ilvl w:val="0"/>
                <w:numId w:val="24"/>
              </w:numPr>
              <w:jc w:val="both"/>
            </w:pPr>
            <w:r w:rsidRPr="00D27D36">
              <w:rPr>
                <w:b/>
                <w:bCs/>
              </w:rPr>
              <w:t>Resource Intensive</w:t>
            </w:r>
            <w:r w:rsidRPr="00D27D36">
              <w:t>: They require more time, personnel, and financial resources compared to group interventions.</w:t>
            </w:r>
          </w:p>
          <w:p w14:paraId="1A93BA86" w14:textId="77777777" w:rsidR="00D27D36" w:rsidRPr="00D27D36" w:rsidRDefault="00D27D36" w:rsidP="00D27D36">
            <w:pPr>
              <w:numPr>
                <w:ilvl w:val="0"/>
                <w:numId w:val="24"/>
              </w:numPr>
              <w:jc w:val="both"/>
            </w:pPr>
            <w:r w:rsidRPr="00D27D36">
              <w:rPr>
                <w:b/>
                <w:bCs/>
              </w:rPr>
              <w:t>Isolation</w:t>
            </w:r>
            <w:r w:rsidRPr="00D27D36">
              <w:t>: Students may miss out on the benefits of peer interaction and support that group interventions offer.</w:t>
            </w:r>
          </w:p>
          <w:p w14:paraId="30675AD5" w14:textId="77777777" w:rsidR="00D27D36" w:rsidRPr="00D27D36" w:rsidRDefault="00D27D36" w:rsidP="00D27D36">
            <w:pPr>
              <w:numPr>
                <w:ilvl w:val="0"/>
                <w:numId w:val="24"/>
              </w:numPr>
              <w:jc w:val="both"/>
            </w:pPr>
            <w:r w:rsidRPr="00D27D36">
              <w:rPr>
                <w:b/>
                <w:bCs/>
              </w:rPr>
              <w:t>Limited Perspectives</w:t>
            </w:r>
            <w:r w:rsidRPr="00D27D36">
              <w:t>: Without peer input, students may not gain the same breadth of perspectives or solutions that a group setting can provide.</w:t>
            </w:r>
          </w:p>
          <w:p w14:paraId="0814610B" w14:textId="77777777" w:rsidR="00D27D36" w:rsidRPr="00D27D36" w:rsidRDefault="00D27D36" w:rsidP="00D27D36">
            <w:pPr>
              <w:numPr>
                <w:ilvl w:val="0"/>
                <w:numId w:val="24"/>
              </w:numPr>
              <w:jc w:val="both"/>
            </w:pPr>
            <w:r w:rsidRPr="00D27D36">
              <w:rPr>
                <w:b/>
                <w:bCs/>
              </w:rPr>
              <w:t>Dependency Risk</w:t>
            </w:r>
            <w:r w:rsidRPr="00D27D36">
              <w:t>: There is a risk that students might become overly reliant on the 1-1 support, potentially making it harder to transition to more independent functioning.</w:t>
            </w:r>
          </w:p>
          <w:p w14:paraId="54CA2F86" w14:textId="77777777" w:rsidR="004830A2" w:rsidRDefault="004830A2" w:rsidP="004830A2">
            <w:pPr>
              <w:jc w:val="both"/>
            </w:pPr>
          </w:p>
          <w:p w14:paraId="6B42FFB2" w14:textId="381D6AA8" w:rsidR="003B22A8" w:rsidRPr="003B22A8" w:rsidRDefault="003B22A8" w:rsidP="007242C8">
            <w:pPr>
              <w:jc w:val="both"/>
            </w:pPr>
            <w:r w:rsidRPr="007242C8">
              <w:rPr>
                <w:b/>
                <w:bCs/>
              </w:rPr>
              <w:t xml:space="preserve">Consider </w:t>
            </w:r>
            <w:r w:rsidR="00CA5B87">
              <w:rPr>
                <w:b/>
                <w:bCs/>
              </w:rPr>
              <w:t>SEND</w:t>
            </w:r>
            <w:r w:rsidR="00D220CF">
              <w:rPr>
                <w:b/>
                <w:bCs/>
              </w:rPr>
              <w:t xml:space="preserve"> NEEDS</w:t>
            </w:r>
            <w:r w:rsidRPr="13313C95">
              <w:t xml:space="preserve">: </w:t>
            </w:r>
            <w:r w:rsidR="007242C8">
              <w:t xml:space="preserve">Intervention </w:t>
            </w:r>
            <w:r w:rsidRPr="13313C95">
              <w:t xml:space="preserve">resources are designed to be accessible to students with varying learning </w:t>
            </w:r>
            <w:r w:rsidR="00D220CF" w:rsidRPr="13313C95">
              <w:t>abilities,</w:t>
            </w:r>
            <w:r w:rsidRPr="13313C95">
              <w:t xml:space="preserve"> but you may need to adapt which means you need to get as much information about the student as possible in advance.</w:t>
            </w:r>
            <w:r w:rsidR="003A06BB">
              <w:t xml:space="preserve"> See the SEND Best Practice guide for more support.</w:t>
            </w:r>
          </w:p>
          <w:p w14:paraId="79A3307A" w14:textId="5D5D1EBA" w:rsidR="003B22A8" w:rsidRPr="00A66E91" w:rsidRDefault="003B22A8" w:rsidP="00FA4201">
            <w:pPr>
              <w:pStyle w:val="ListParagraph"/>
              <w:jc w:val="both"/>
            </w:pPr>
          </w:p>
        </w:tc>
      </w:tr>
    </w:tbl>
    <w:p w14:paraId="1B400D2D" w14:textId="77777777" w:rsidR="00591CF2" w:rsidRDefault="00591CF2" w:rsidP="00F10991">
      <w:pPr>
        <w:rPr>
          <w:rFonts w:ascii="Arial" w:hAnsi="Arial" w:cs="Arial"/>
          <w:b/>
          <w:bCs/>
          <w:color w:val="7030A0"/>
        </w:rPr>
      </w:pPr>
    </w:p>
    <w:p w14:paraId="050E29CB" w14:textId="77777777" w:rsidR="00C43B19" w:rsidRDefault="00C43B19" w:rsidP="00F10991">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5068A5" w14:paraId="3A1B62B6" w14:textId="77777777" w:rsidTr="13313C95">
        <w:tc>
          <w:tcPr>
            <w:tcW w:w="9016" w:type="dxa"/>
            <w:shd w:val="clear" w:color="auto" w:fill="67C3CE"/>
          </w:tcPr>
          <w:p w14:paraId="60C67FA2" w14:textId="571A4AB0" w:rsidR="005068A5" w:rsidRPr="00E81F24" w:rsidRDefault="005068A5" w:rsidP="00EA281E">
            <w:pPr>
              <w:jc w:val="center"/>
              <w:rPr>
                <w:rFonts w:ascii="Century Gothic" w:hAnsi="Century Gothic" w:cs="Arial"/>
                <w:b/>
                <w:bCs/>
                <w:color w:val="7030A0"/>
              </w:rPr>
            </w:pPr>
            <w:r w:rsidRPr="00921AAD">
              <w:rPr>
                <w:rFonts w:ascii="Century Gothic" w:hAnsi="Century Gothic" w:cs="Arial"/>
                <w:b/>
                <w:bCs/>
                <w:color w:val="FFFFFF" w:themeColor="background1"/>
              </w:rPr>
              <w:t>DO</w:t>
            </w:r>
          </w:p>
        </w:tc>
      </w:tr>
      <w:tr w:rsidR="005068A5" w14:paraId="3092FA13" w14:textId="77777777" w:rsidTr="13313C95">
        <w:tc>
          <w:tcPr>
            <w:tcW w:w="9016" w:type="dxa"/>
          </w:tcPr>
          <w:p w14:paraId="2279D603" w14:textId="77777777" w:rsidR="002716EF" w:rsidRDefault="002716EF" w:rsidP="13313C95">
            <w:pPr>
              <w:jc w:val="both"/>
            </w:pPr>
          </w:p>
          <w:p w14:paraId="08FDC8AC" w14:textId="690AFD8B" w:rsidR="002716EF" w:rsidRPr="002716EF" w:rsidRDefault="002716EF" w:rsidP="00CA3549">
            <w:pPr>
              <w:shd w:val="clear" w:color="auto" w:fill="E7E6E6" w:themeFill="background2"/>
              <w:jc w:val="both"/>
              <w:rPr>
                <w:b/>
                <w:bCs/>
              </w:rPr>
            </w:pPr>
            <w:r w:rsidRPr="002716EF">
              <w:rPr>
                <w:b/>
                <w:bCs/>
              </w:rPr>
              <w:t>Your Approach to 1-1 Interventions</w:t>
            </w:r>
          </w:p>
          <w:p w14:paraId="519BD881" w14:textId="77777777" w:rsidR="002716EF" w:rsidRPr="002716EF" w:rsidRDefault="002716EF" w:rsidP="13313C95">
            <w:pPr>
              <w:jc w:val="both"/>
              <w:rPr>
                <w:b/>
                <w:bCs/>
              </w:rPr>
            </w:pPr>
          </w:p>
          <w:p w14:paraId="0F1A8922" w14:textId="3EDDCBC0" w:rsidR="002716EF" w:rsidRPr="002716EF" w:rsidRDefault="002716EF" w:rsidP="13313C95">
            <w:pPr>
              <w:jc w:val="both"/>
              <w:rPr>
                <w:b/>
                <w:bCs/>
              </w:rPr>
            </w:pPr>
            <w:r w:rsidRPr="002716EF">
              <w:rPr>
                <w:b/>
                <w:bCs/>
              </w:rPr>
              <w:t>The INFLUENCE Approach</w:t>
            </w:r>
            <w:r w:rsidR="00544877">
              <w:rPr>
                <w:b/>
                <w:bCs/>
              </w:rPr>
              <w:t xml:space="preserve"> (I is for Invest…)</w:t>
            </w:r>
          </w:p>
          <w:p w14:paraId="3EE26523" w14:textId="77777777" w:rsidR="002716EF" w:rsidRDefault="002716EF" w:rsidP="13313C95">
            <w:pPr>
              <w:jc w:val="both"/>
            </w:pPr>
          </w:p>
          <w:p w14:paraId="11C39155" w14:textId="5068BBB2" w:rsidR="002716EF" w:rsidRPr="002716EF" w:rsidRDefault="002716EF" w:rsidP="00544877">
            <w:pPr>
              <w:pStyle w:val="ListParagraph"/>
              <w:numPr>
                <w:ilvl w:val="0"/>
                <w:numId w:val="38"/>
              </w:numPr>
              <w:jc w:val="both"/>
            </w:pPr>
            <w:r w:rsidRPr="00071918">
              <w:rPr>
                <w:b/>
                <w:bCs/>
              </w:rPr>
              <w:t>Invest</w:t>
            </w:r>
            <w:r w:rsidRPr="002716EF">
              <w:t>: You only get out of 1-1 interventions what you put in. Invest time and effort in the students and families.</w:t>
            </w:r>
          </w:p>
          <w:p w14:paraId="16AB314A" w14:textId="5AB321FB" w:rsidR="002716EF" w:rsidRPr="002716EF" w:rsidRDefault="002716EF" w:rsidP="00544877">
            <w:pPr>
              <w:pStyle w:val="ListParagraph"/>
              <w:numPr>
                <w:ilvl w:val="0"/>
                <w:numId w:val="38"/>
              </w:numPr>
              <w:jc w:val="both"/>
            </w:pPr>
            <w:r w:rsidRPr="00071918">
              <w:rPr>
                <w:b/>
                <w:bCs/>
              </w:rPr>
              <w:t>Natural</w:t>
            </w:r>
            <w:r w:rsidRPr="002716EF">
              <w:t>: Be authentic. Students can spot insincerity easily. Just be yourself—it's your greatest asset.</w:t>
            </w:r>
          </w:p>
          <w:p w14:paraId="408E9B54" w14:textId="252B6EDB" w:rsidR="002716EF" w:rsidRPr="002716EF" w:rsidRDefault="002716EF" w:rsidP="00544877">
            <w:pPr>
              <w:pStyle w:val="ListParagraph"/>
              <w:numPr>
                <w:ilvl w:val="0"/>
                <w:numId w:val="38"/>
              </w:numPr>
              <w:jc w:val="both"/>
            </w:pPr>
            <w:r w:rsidRPr="00071918">
              <w:rPr>
                <w:b/>
                <w:bCs/>
              </w:rPr>
              <w:t>Faith</w:t>
            </w:r>
            <w:r w:rsidRPr="002716EF">
              <w:t>: Believe in the students and families. Often, they’ve never heard, "I believe in you." Be the person who gives them that confidence.</w:t>
            </w:r>
          </w:p>
          <w:p w14:paraId="39E9CF3D" w14:textId="06C966E3" w:rsidR="002716EF" w:rsidRPr="002716EF" w:rsidRDefault="002716EF" w:rsidP="00544877">
            <w:pPr>
              <w:pStyle w:val="ListParagraph"/>
              <w:numPr>
                <w:ilvl w:val="0"/>
                <w:numId w:val="38"/>
              </w:numPr>
              <w:jc w:val="both"/>
            </w:pPr>
            <w:r w:rsidRPr="00071918">
              <w:rPr>
                <w:b/>
                <w:bCs/>
              </w:rPr>
              <w:t>Listen</w:t>
            </w:r>
            <w:r w:rsidRPr="002716EF">
              <w:t>: Listen more than you speak. Pay attention to what is said and what isn't.</w:t>
            </w:r>
          </w:p>
          <w:p w14:paraId="59C03C50" w14:textId="32405891" w:rsidR="002716EF" w:rsidRPr="002716EF" w:rsidRDefault="002716EF" w:rsidP="00544877">
            <w:pPr>
              <w:pStyle w:val="ListParagraph"/>
              <w:numPr>
                <w:ilvl w:val="0"/>
                <w:numId w:val="38"/>
              </w:numPr>
              <w:jc w:val="both"/>
            </w:pPr>
            <w:r w:rsidRPr="00071918">
              <w:rPr>
                <w:b/>
                <w:bCs/>
              </w:rPr>
              <w:t>Understand</w:t>
            </w:r>
            <w:r w:rsidRPr="002716EF">
              <w:t>: Don't pretend to understand what you haven’t experienced. Instead, acknowledge the difficulty and ask them to share their story.</w:t>
            </w:r>
          </w:p>
          <w:p w14:paraId="3ED6AB25" w14:textId="4689DCAF" w:rsidR="002716EF" w:rsidRPr="002716EF" w:rsidRDefault="002716EF" w:rsidP="00544877">
            <w:pPr>
              <w:pStyle w:val="ListParagraph"/>
              <w:numPr>
                <w:ilvl w:val="0"/>
                <w:numId w:val="38"/>
              </w:numPr>
              <w:jc w:val="both"/>
            </w:pPr>
            <w:r w:rsidRPr="00071918">
              <w:rPr>
                <w:b/>
                <w:bCs/>
              </w:rPr>
              <w:t>Empathy</w:t>
            </w:r>
            <w:r w:rsidRPr="002716EF">
              <w:t>: Empathy is key. Don’t just sympathize—get involved, help them out of the tough spots.</w:t>
            </w:r>
          </w:p>
          <w:p w14:paraId="4C707B5D" w14:textId="6580BB7B" w:rsidR="002716EF" w:rsidRPr="002716EF" w:rsidRDefault="002716EF" w:rsidP="00544877">
            <w:pPr>
              <w:pStyle w:val="ListParagraph"/>
              <w:numPr>
                <w:ilvl w:val="0"/>
                <w:numId w:val="38"/>
              </w:numPr>
              <w:jc w:val="both"/>
            </w:pPr>
            <w:r w:rsidRPr="00071918">
              <w:rPr>
                <w:b/>
                <w:bCs/>
              </w:rPr>
              <w:t>Navigate</w:t>
            </w:r>
            <w:r w:rsidRPr="002716EF">
              <w:t>: Help students and families find their own solutions but be ready to guide them when needed.</w:t>
            </w:r>
          </w:p>
          <w:p w14:paraId="12397F39" w14:textId="75E9083D" w:rsidR="002716EF" w:rsidRPr="002716EF" w:rsidRDefault="002716EF" w:rsidP="00544877">
            <w:pPr>
              <w:pStyle w:val="ListParagraph"/>
              <w:numPr>
                <w:ilvl w:val="0"/>
                <w:numId w:val="38"/>
              </w:numPr>
              <w:jc w:val="both"/>
            </w:pPr>
            <w:r w:rsidRPr="00071918">
              <w:rPr>
                <w:b/>
                <w:bCs/>
              </w:rPr>
              <w:t>Cheer on</w:t>
            </w:r>
            <w:r w:rsidRPr="002716EF">
              <w:t>: Be their biggest cheerleader. Constantly affirm and encourage them toward success.</w:t>
            </w:r>
          </w:p>
          <w:p w14:paraId="42D2586B" w14:textId="089BC3CC" w:rsidR="002716EF" w:rsidRDefault="002716EF" w:rsidP="00544877">
            <w:pPr>
              <w:pStyle w:val="ListParagraph"/>
              <w:numPr>
                <w:ilvl w:val="0"/>
                <w:numId w:val="38"/>
              </w:numPr>
              <w:jc w:val="both"/>
            </w:pPr>
            <w:r w:rsidRPr="00071918">
              <w:rPr>
                <w:b/>
                <w:bCs/>
              </w:rPr>
              <w:t>Encourage</w:t>
            </w:r>
            <w:r w:rsidRPr="002716EF">
              <w:t>: Celebrate their small victories and encourage progress. Help them reach their full potential.</w:t>
            </w:r>
          </w:p>
          <w:p w14:paraId="7C729B4C" w14:textId="77777777" w:rsidR="007F40F6" w:rsidRDefault="007F40F6" w:rsidP="007F40F6">
            <w:pPr>
              <w:jc w:val="both"/>
            </w:pPr>
          </w:p>
          <w:p w14:paraId="7D069076" w14:textId="279DF4B2" w:rsidR="007F40F6" w:rsidRDefault="007F40F6" w:rsidP="007F40F6">
            <w:pPr>
              <w:jc w:val="both"/>
            </w:pPr>
            <w:r>
              <w:t xml:space="preserve">These approaches will set you up for success with students. </w:t>
            </w:r>
            <w:r w:rsidR="00FD2700">
              <w:t xml:space="preserve"> If you need to build trust and rapport with a </w:t>
            </w:r>
            <w:r w:rsidR="009D6B7F">
              <w:t>student,</w:t>
            </w:r>
            <w:r w:rsidR="00FD2700">
              <w:t xml:space="preserve"> try the following: </w:t>
            </w:r>
          </w:p>
          <w:p w14:paraId="035EBF54" w14:textId="77777777" w:rsidR="00FD2700" w:rsidRDefault="00FD2700" w:rsidP="007F40F6">
            <w:pPr>
              <w:jc w:val="both"/>
            </w:pPr>
          </w:p>
          <w:p w14:paraId="1FC934A5" w14:textId="7E3AEFE2" w:rsidR="00FD2700" w:rsidRPr="00FD2700" w:rsidRDefault="00FD2700" w:rsidP="009D6B7F">
            <w:pPr>
              <w:pStyle w:val="ListParagraph"/>
              <w:numPr>
                <w:ilvl w:val="0"/>
                <w:numId w:val="37"/>
              </w:numPr>
              <w:jc w:val="both"/>
            </w:pPr>
            <w:r w:rsidRPr="009D6B7F">
              <w:rPr>
                <w:b/>
                <w:bCs/>
              </w:rPr>
              <w:t>Casual Conversations</w:t>
            </w:r>
            <w:r w:rsidRPr="00FD2700">
              <w:t>: Start with informal chats about their interests, hobbies, or anything non-academic to break the ice and show genuine interest in them as a person.</w:t>
            </w:r>
          </w:p>
          <w:p w14:paraId="57714BCB" w14:textId="4D36E44B" w:rsidR="00FD2700" w:rsidRPr="00FD2700" w:rsidRDefault="00FD2700" w:rsidP="009D6B7F">
            <w:pPr>
              <w:pStyle w:val="ListParagraph"/>
              <w:numPr>
                <w:ilvl w:val="0"/>
                <w:numId w:val="37"/>
              </w:numPr>
              <w:jc w:val="both"/>
            </w:pPr>
            <w:r w:rsidRPr="009D6B7F">
              <w:rPr>
                <w:b/>
                <w:bCs/>
              </w:rPr>
              <w:t>Shared Activities</w:t>
            </w:r>
            <w:r w:rsidRPr="00FD2700">
              <w:t>: Engage in a low-pressure, shared activity like a game, walk, or creative project. This helps establish a connection in a relaxed environment.</w:t>
            </w:r>
          </w:p>
          <w:p w14:paraId="30759260" w14:textId="60C543C1" w:rsidR="00FD2700" w:rsidRPr="00FD2700" w:rsidRDefault="00FD2700" w:rsidP="009D6B7F">
            <w:pPr>
              <w:pStyle w:val="ListParagraph"/>
              <w:numPr>
                <w:ilvl w:val="0"/>
                <w:numId w:val="37"/>
              </w:numPr>
              <w:jc w:val="both"/>
            </w:pPr>
            <w:r w:rsidRPr="009D6B7F">
              <w:rPr>
                <w:b/>
                <w:bCs/>
              </w:rPr>
              <w:t>Active Listening</w:t>
            </w:r>
            <w:r w:rsidRPr="00FD2700">
              <w:t>: Practice active listening from the start. Show that you value their thoughts and feelings by paying full attention and responding thoughtfully.</w:t>
            </w:r>
          </w:p>
          <w:p w14:paraId="297D285F" w14:textId="568D603E" w:rsidR="00FD2700" w:rsidRPr="00FD2700" w:rsidRDefault="00FD2700" w:rsidP="009D6B7F">
            <w:pPr>
              <w:pStyle w:val="ListParagraph"/>
              <w:numPr>
                <w:ilvl w:val="0"/>
                <w:numId w:val="37"/>
              </w:numPr>
              <w:jc w:val="both"/>
            </w:pPr>
            <w:r w:rsidRPr="009D6B7F">
              <w:rPr>
                <w:b/>
                <w:bCs/>
              </w:rPr>
              <w:t>Positive Reinforcement</w:t>
            </w:r>
            <w:r w:rsidRPr="00FD2700">
              <w:t>: Offer genuine, specific compliments or encouragement when they share something or take a positive step. This helps them feel valued and understood.</w:t>
            </w:r>
          </w:p>
          <w:p w14:paraId="4E2F37D7" w14:textId="77777777" w:rsidR="0043637D" w:rsidRDefault="0043637D" w:rsidP="007F40F6">
            <w:pPr>
              <w:jc w:val="both"/>
            </w:pPr>
          </w:p>
          <w:p w14:paraId="2126A7A2" w14:textId="53DD3F73" w:rsidR="00D37F82" w:rsidRPr="00D37F82" w:rsidRDefault="00D37F82" w:rsidP="00D37F82">
            <w:pPr>
              <w:shd w:val="clear" w:color="auto" w:fill="7030A0"/>
              <w:rPr>
                <w:rFonts w:cstheme="minorHAnsi"/>
                <w:b/>
                <w:bCs/>
                <w:color w:val="FFFFFF" w:themeColor="background1"/>
              </w:rPr>
            </w:pPr>
            <w:r w:rsidRPr="00B921D0">
              <w:rPr>
                <w:rFonts w:cstheme="minorHAnsi"/>
                <w:b/>
                <w:bCs/>
                <w:color w:val="FFFFFF" w:themeColor="background1"/>
              </w:rPr>
              <w:t xml:space="preserve">PLANNING FOR </w:t>
            </w:r>
            <w:r>
              <w:rPr>
                <w:rFonts w:cstheme="minorHAnsi"/>
                <w:b/>
                <w:bCs/>
                <w:color w:val="FFFFFF" w:themeColor="background1"/>
              </w:rPr>
              <w:t xml:space="preserve">IMMEDIATE SUPPORT </w:t>
            </w:r>
            <w:r w:rsidR="00F4316F">
              <w:rPr>
                <w:rFonts w:cstheme="minorHAnsi"/>
                <w:b/>
                <w:bCs/>
                <w:color w:val="FFFFFF" w:themeColor="background1"/>
              </w:rPr>
              <w:t>(</w:t>
            </w:r>
            <w:r>
              <w:rPr>
                <w:rFonts w:cstheme="minorHAnsi"/>
                <w:b/>
                <w:bCs/>
                <w:color w:val="FFFFFF" w:themeColor="background1"/>
              </w:rPr>
              <w:t>USING GROW COACHING MODEL</w:t>
            </w:r>
            <w:r w:rsidR="00F4316F">
              <w:rPr>
                <w:rFonts w:cstheme="minorHAnsi"/>
                <w:b/>
                <w:bCs/>
                <w:color w:val="FFFFFF" w:themeColor="background1"/>
              </w:rPr>
              <w:t>)</w:t>
            </w:r>
          </w:p>
          <w:p w14:paraId="1F706BDF" w14:textId="77777777" w:rsidR="00D37F82" w:rsidRDefault="00D37F82" w:rsidP="007F40F6">
            <w:pPr>
              <w:jc w:val="both"/>
            </w:pPr>
          </w:p>
          <w:p w14:paraId="7216F958" w14:textId="6F137C17" w:rsidR="0043637D" w:rsidRPr="0043637D" w:rsidRDefault="0043637D" w:rsidP="00CA3549">
            <w:pPr>
              <w:shd w:val="clear" w:color="auto" w:fill="E7E6E6" w:themeFill="background2"/>
              <w:jc w:val="both"/>
              <w:rPr>
                <w:b/>
                <w:bCs/>
              </w:rPr>
            </w:pPr>
            <w:r w:rsidRPr="0043637D">
              <w:rPr>
                <w:b/>
                <w:bCs/>
              </w:rPr>
              <w:t>Asking Good Questions</w:t>
            </w:r>
          </w:p>
          <w:p w14:paraId="7D532C1B" w14:textId="77777777" w:rsidR="0043637D" w:rsidRDefault="0043637D" w:rsidP="007F40F6">
            <w:pPr>
              <w:jc w:val="both"/>
            </w:pPr>
          </w:p>
          <w:p w14:paraId="57E42A5E" w14:textId="7DC71BCD" w:rsidR="00DD10F4" w:rsidRDefault="00DD10F4" w:rsidP="007F40F6">
            <w:pPr>
              <w:jc w:val="both"/>
            </w:pPr>
            <w:r>
              <w:t xml:space="preserve">Questions are at the heart of an effective 1-1 Session. </w:t>
            </w:r>
          </w:p>
          <w:p w14:paraId="23E7E672" w14:textId="77777777" w:rsidR="00DD10F4" w:rsidRDefault="00DD10F4" w:rsidP="007F40F6">
            <w:pPr>
              <w:jc w:val="both"/>
            </w:pPr>
          </w:p>
          <w:p w14:paraId="0652D1A5" w14:textId="77777777" w:rsidR="0043637D" w:rsidRPr="0043637D" w:rsidRDefault="0043637D" w:rsidP="00DD10F4">
            <w:pPr>
              <w:numPr>
                <w:ilvl w:val="0"/>
                <w:numId w:val="35"/>
              </w:numPr>
              <w:jc w:val="both"/>
            </w:pPr>
            <w:r w:rsidRPr="0043637D">
              <w:t>Plan your questions</w:t>
            </w:r>
          </w:p>
          <w:p w14:paraId="324166EE" w14:textId="77777777" w:rsidR="0043637D" w:rsidRPr="0043637D" w:rsidRDefault="0043637D" w:rsidP="00DD10F4">
            <w:pPr>
              <w:numPr>
                <w:ilvl w:val="0"/>
                <w:numId w:val="35"/>
              </w:numPr>
              <w:jc w:val="both"/>
            </w:pPr>
            <w:r w:rsidRPr="0043637D">
              <w:t>Know your purpose</w:t>
            </w:r>
          </w:p>
          <w:p w14:paraId="121696F3" w14:textId="77777777" w:rsidR="0043637D" w:rsidRPr="0043637D" w:rsidRDefault="0043637D" w:rsidP="00DD10F4">
            <w:pPr>
              <w:numPr>
                <w:ilvl w:val="0"/>
                <w:numId w:val="35"/>
              </w:numPr>
              <w:jc w:val="both"/>
            </w:pPr>
            <w:r w:rsidRPr="0043637D">
              <w:t>Open conversation</w:t>
            </w:r>
          </w:p>
          <w:p w14:paraId="07A99DA1" w14:textId="77777777" w:rsidR="0043637D" w:rsidRPr="0043637D" w:rsidRDefault="0043637D" w:rsidP="00DD10F4">
            <w:pPr>
              <w:numPr>
                <w:ilvl w:val="0"/>
                <w:numId w:val="35"/>
              </w:numPr>
              <w:jc w:val="both"/>
            </w:pPr>
            <w:r w:rsidRPr="0043637D">
              <w:t>Speak your listeners language</w:t>
            </w:r>
          </w:p>
          <w:p w14:paraId="1110E98E" w14:textId="77777777" w:rsidR="0043637D" w:rsidRDefault="0043637D" w:rsidP="00DD10F4">
            <w:pPr>
              <w:numPr>
                <w:ilvl w:val="0"/>
                <w:numId w:val="35"/>
              </w:numPr>
              <w:jc w:val="both"/>
            </w:pPr>
            <w:r w:rsidRPr="0043637D">
              <w:t>Use neutral wording</w:t>
            </w:r>
          </w:p>
          <w:p w14:paraId="0788532D" w14:textId="77777777" w:rsidR="00DD10F4" w:rsidRPr="00DD10F4" w:rsidRDefault="00DD10F4" w:rsidP="00DD10F4">
            <w:pPr>
              <w:numPr>
                <w:ilvl w:val="0"/>
                <w:numId w:val="35"/>
              </w:numPr>
              <w:jc w:val="both"/>
            </w:pPr>
            <w:r w:rsidRPr="00DD10F4">
              <w:t>Follow general questions with more specific ones</w:t>
            </w:r>
          </w:p>
          <w:p w14:paraId="13EB9275" w14:textId="77777777" w:rsidR="00DD10F4" w:rsidRPr="00DD10F4" w:rsidRDefault="00DD10F4" w:rsidP="00DD10F4">
            <w:pPr>
              <w:numPr>
                <w:ilvl w:val="0"/>
                <w:numId w:val="35"/>
              </w:numPr>
              <w:jc w:val="both"/>
            </w:pPr>
            <w:r w:rsidRPr="00DD10F4">
              <w:t>Ask one thing at a time</w:t>
            </w:r>
          </w:p>
          <w:p w14:paraId="4F5E5351" w14:textId="77777777" w:rsidR="00DD10F4" w:rsidRPr="00DD10F4" w:rsidRDefault="00DD10F4" w:rsidP="00DD10F4">
            <w:pPr>
              <w:numPr>
                <w:ilvl w:val="0"/>
                <w:numId w:val="35"/>
              </w:numPr>
              <w:jc w:val="both"/>
            </w:pPr>
            <w:r w:rsidRPr="00DD10F4">
              <w:t>Only ask essential questions</w:t>
            </w:r>
          </w:p>
          <w:p w14:paraId="70AF28D5" w14:textId="77777777" w:rsidR="00DD10F4" w:rsidRPr="00DD10F4" w:rsidRDefault="00DD10F4" w:rsidP="00DD10F4">
            <w:pPr>
              <w:numPr>
                <w:ilvl w:val="0"/>
                <w:numId w:val="35"/>
              </w:numPr>
              <w:jc w:val="both"/>
            </w:pPr>
            <w:r w:rsidRPr="00DD10F4">
              <w:t>Don’t interrupt</w:t>
            </w:r>
          </w:p>
          <w:p w14:paraId="0ABE6E7D" w14:textId="77777777" w:rsidR="00DD10F4" w:rsidRPr="00DD10F4" w:rsidRDefault="00DD10F4" w:rsidP="00DD10F4">
            <w:pPr>
              <w:numPr>
                <w:ilvl w:val="0"/>
                <w:numId w:val="35"/>
              </w:numPr>
              <w:jc w:val="both"/>
            </w:pPr>
            <w:r w:rsidRPr="00DD10F4">
              <w:t>Transition naturally</w:t>
            </w:r>
          </w:p>
          <w:p w14:paraId="03ADAFB4" w14:textId="1D35FF1A" w:rsidR="00B71866" w:rsidRDefault="00B71866" w:rsidP="00DD10F4">
            <w:pPr>
              <w:jc w:val="both"/>
            </w:pPr>
          </w:p>
          <w:p w14:paraId="7A4880E1" w14:textId="0125BE59" w:rsidR="00071918" w:rsidRPr="00071918" w:rsidRDefault="00D53CD5" w:rsidP="00CA3549">
            <w:pPr>
              <w:shd w:val="clear" w:color="auto" w:fill="E7E6E6" w:themeFill="background2"/>
              <w:jc w:val="both"/>
              <w:rPr>
                <w:b/>
                <w:bCs/>
              </w:rPr>
            </w:pPr>
            <w:r>
              <w:rPr>
                <w:b/>
                <w:bCs/>
              </w:rPr>
              <w:t xml:space="preserve">Immediate Response: </w:t>
            </w:r>
          </w:p>
          <w:p w14:paraId="1AEF886E" w14:textId="77777777" w:rsidR="00071918" w:rsidRPr="0044219F" w:rsidRDefault="00071918" w:rsidP="00071918">
            <w:pPr>
              <w:jc w:val="both"/>
            </w:pPr>
          </w:p>
          <w:p w14:paraId="4B6C07F0" w14:textId="44D00BC3" w:rsidR="00B71866" w:rsidRPr="00F4316F" w:rsidRDefault="3A7E3C59" w:rsidP="13313C95">
            <w:pPr>
              <w:jc w:val="both"/>
              <w:rPr>
                <w:b/>
                <w:bCs/>
              </w:rPr>
            </w:pPr>
            <w:r w:rsidRPr="00F4316F">
              <w:rPr>
                <w:b/>
                <w:bCs/>
              </w:rPr>
              <w:t>Here is a great model to use for</w:t>
            </w:r>
            <w:r w:rsidR="00071918" w:rsidRPr="00F4316F">
              <w:rPr>
                <w:b/>
                <w:bCs/>
              </w:rPr>
              <w:t xml:space="preserve"> one-off Goal focussed</w:t>
            </w:r>
            <w:r w:rsidRPr="00F4316F">
              <w:rPr>
                <w:b/>
                <w:bCs/>
              </w:rPr>
              <w:t xml:space="preserve"> </w:t>
            </w:r>
            <w:r w:rsidR="00071918" w:rsidRPr="00F4316F">
              <w:rPr>
                <w:b/>
                <w:bCs/>
              </w:rPr>
              <w:t>1-1 Interventions</w:t>
            </w:r>
            <w:r w:rsidRPr="00F4316F">
              <w:rPr>
                <w:b/>
                <w:bCs/>
              </w:rPr>
              <w:t xml:space="preserve"> called GROW:</w:t>
            </w:r>
          </w:p>
          <w:p w14:paraId="082130EF" w14:textId="77777777" w:rsidR="005170D3" w:rsidRDefault="005170D3" w:rsidP="13313C95">
            <w:pPr>
              <w:jc w:val="both"/>
            </w:pPr>
          </w:p>
          <w:p w14:paraId="6454529C" w14:textId="14556152" w:rsidR="005170D3" w:rsidRDefault="00071918" w:rsidP="13313C95">
            <w:pPr>
              <w:jc w:val="both"/>
            </w:pPr>
            <w:r>
              <w:t>GOAL&gt;REALITY&gt;OPTIONS&gt;W</w:t>
            </w:r>
            <w:r w:rsidR="00155FEC">
              <w:t>ILL</w:t>
            </w:r>
          </w:p>
          <w:p w14:paraId="0A673176" w14:textId="77777777" w:rsidR="005170D3" w:rsidRDefault="005170D3" w:rsidP="13313C95">
            <w:pPr>
              <w:jc w:val="both"/>
            </w:pPr>
          </w:p>
          <w:p w14:paraId="591CC168" w14:textId="77777777" w:rsidR="005170D3" w:rsidRPr="005170D3" w:rsidRDefault="005170D3" w:rsidP="005170D3">
            <w:pPr>
              <w:jc w:val="both"/>
            </w:pPr>
            <w:r w:rsidRPr="005170D3">
              <w:t>The GROW model is useful in a short-term, one-off intervention with students when you need to provide focused, goal-oriented support within a limited timeframe. Here’s when it’s particularly effective:</w:t>
            </w:r>
          </w:p>
          <w:p w14:paraId="3F349DEE" w14:textId="77777777" w:rsidR="005170D3" w:rsidRPr="005170D3" w:rsidRDefault="005170D3" w:rsidP="005170D3">
            <w:pPr>
              <w:numPr>
                <w:ilvl w:val="0"/>
                <w:numId w:val="39"/>
              </w:numPr>
              <w:jc w:val="both"/>
            </w:pPr>
            <w:r w:rsidRPr="005170D3">
              <w:rPr>
                <w:b/>
                <w:bCs/>
              </w:rPr>
              <w:t>Clarifying Immediate Goals</w:t>
            </w:r>
            <w:r w:rsidRPr="005170D3">
              <w:t>: If a student needs help defining or refining a specific, short-term goal, the GROW model can quickly guide them to articulate what they want to achieve.</w:t>
            </w:r>
          </w:p>
          <w:p w14:paraId="609B838F" w14:textId="77777777" w:rsidR="005170D3" w:rsidRPr="005170D3" w:rsidRDefault="005170D3" w:rsidP="005170D3">
            <w:pPr>
              <w:numPr>
                <w:ilvl w:val="0"/>
                <w:numId w:val="39"/>
              </w:numPr>
              <w:jc w:val="both"/>
            </w:pPr>
            <w:r w:rsidRPr="005170D3">
              <w:rPr>
                <w:b/>
                <w:bCs/>
              </w:rPr>
              <w:t>Structuring the Conversation</w:t>
            </w:r>
            <w:r w:rsidRPr="005170D3">
              <w:t>: In a limited time, the GROW model provides a clear framework (Goal, Reality, Options, Way Forward) to ensure that the conversation remains focused and productive.</w:t>
            </w:r>
          </w:p>
          <w:p w14:paraId="4912E575" w14:textId="77777777" w:rsidR="005170D3" w:rsidRPr="005170D3" w:rsidRDefault="005170D3" w:rsidP="005170D3">
            <w:pPr>
              <w:numPr>
                <w:ilvl w:val="0"/>
                <w:numId w:val="39"/>
              </w:numPr>
              <w:jc w:val="both"/>
            </w:pPr>
            <w:r w:rsidRPr="005170D3">
              <w:rPr>
                <w:b/>
                <w:bCs/>
              </w:rPr>
              <w:t>Identifying Barriers</w:t>
            </w:r>
            <w:r w:rsidRPr="005170D3">
              <w:t>: The "Reality" step helps the student reflect on current obstacles, allowing you to address any immediate challenges that might be hindering their progress.</w:t>
            </w:r>
          </w:p>
          <w:p w14:paraId="74F9918B" w14:textId="77777777" w:rsidR="005170D3" w:rsidRPr="005170D3" w:rsidRDefault="005170D3" w:rsidP="005170D3">
            <w:pPr>
              <w:numPr>
                <w:ilvl w:val="0"/>
                <w:numId w:val="39"/>
              </w:numPr>
              <w:jc w:val="both"/>
            </w:pPr>
            <w:r w:rsidRPr="005170D3">
              <w:rPr>
                <w:b/>
                <w:bCs/>
              </w:rPr>
              <w:t>Exploring Options</w:t>
            </w:r>
            <w:r w:rsidRPr="005170D3">
              <w:t>: In a short session, the "Options" stage allows the student to brainstorm potential solutions or strategies they can use right away.</w:t>
            </w:r>
          </w:p>
          <w:p w14:paraId="25516BBF" w14:textId="77777777" w:rsidR="005170D3" w:rsidRPr="005170D3" w:rsidRDefault="005170D3" w:rsidP="005170D3">
            <w:pPr>
              <w:numPr>
                <w:ilvl w:val="0"/>
                <w:numId w:val="39"/>
              </w:numPr>
              <w:jc w:val="both"/>
            </w:pPr>
            <w:r w:rsidRPr="005170D3">
              <w:rPr>
                <w:b/>
                <w:bCs/>
              </w:rPr>
              <w:t>Action Planning</w:t>
            </w:r>
            <w:r w:rsidRPr="005170D3">
              <w:t>: The "Way Forward" step ensures that the student leaves the session with a clear action plan, making the intervention impactful even in a one-off meeting.</w:t>
            </w:r>
          </w:p>
          <w:p w14:paraId="60CB15AC" w14:textId="77777777" w:rsidR="005170D3" w:rsidRDefault="005170D3" w:rsidP="005170D3">
            <w:pPr>
              <w:jc w:val="both"/>
            </w:pPr>
          </w:p>
          <w:p w14:paraId="151B986F" w14:textId="6A0B61D7" w:rsidR="00155FEC" w:rsidRDefault="005170D3" w:rsidP="13313C95">
            <w:pPr>
              <w:jc w:val="both"/>
            </w:pPr>
            <w:r w:rsidRPr="005170D3">
              <w:t>Overall, the GROW model is ideal for quick, structured interventions where the goal is to leave the student with a clear path forward, even after just one meeting.</w:t>
            </w:r>
          </w:p>
          <w:p w14:paraId="2B592BDE" w14:textId="3D327DF6" w:rsidR="00155FEC" w:rsidRDefault="00155FEC" w:rsidP="13313C95">
            <w:pPr>
              <w:jc w:val="both"/>
            </w:pPr>
            <w:r w:rsidRPr="00155FEC">
              <w:rPr>
                <w:noProof/>
              </w:rPr>
              <w:drawing>
                <wp:inline distT="0" distB="0" distL="0" distR="0" wp14:anchorId="55170F59" wp14:editId="3FB8169C">
                  <wp:extent cx="5731510" cy="3321050"/>
                  <wp:effectExtent l="0" t="0" r="2540" b="0"/>
                  <wp:docPr id="1028" name="Picture 4">
                    <a:extLst xmlns:a="http://schemas.openxmlformats.org/drawingml/2006/main">
                      <a:ext uri="{FF2B5EF4-FFF2-40B4-BE49-F238E27FC236}">
                        <a16:creationId xmlns:a16="http://schemas.microsoft.com/office/drawing/2014/main" id="{3CD1A57C-F1C8-615B-5910-25FF80484E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3CD1A57C-F1C8-615B-5910-25FF80484E4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21050"/>
                          </a:xfrm>
                          <a:prstGeom prst="rect">
                            <a:avLst/>
                          </a:prstGeom>
                          <a:noFill/>
                        </pic:spPr>
                      </pic:pic>
                    </a:graphicData>
                  </a:graphic>
                </wp:inline>
              </w:drawing>
            </w:r>
          </w:p>
          <w:p w14:paraId="4E2AC435" w14:textId="4339309C" w:rsidR="00071918" w:rsidRPr="00176569" w:rsidRDefault="00176569" w:rsidP="00176569">
            <w:pPr>
              <w:shd w:val="clear" w:color="auto" w:fill="E7E6E6" w:themeFill="background2"/>
              <w:jc w:val="both"/>
              <w:rPr>
                <w:b/>
                <w:bCs/>
              </w:rPr>
            </w:pPr>
            <w:r>
              <w:rPr>
                <w:b/>
                <w:bCs/>
              </w:rPr>
              <w:t xml:space="preserve">GROW </w:t>
            </w:r>
            <w:r w:rsidR="00C85609">
              <w:rPr>
                <w:b/>
                <w:bCs/>
              </w:rPr>
              <w:t xml:space="preserve">MODEL </w:t>
            </w:r>
            <w:r w:rsidR="00136446">
              <w:rPr>
                <w:b/>
                <w:bCs/>
              </w:rPr>
              <w:t>–</w:t>
            </w:r>
            <w:r w:rsidR="00C85609">
              <w:rPr>
                <w:b/>
                <w:bCs/>
              </w:rPr>
              <w:t xml:space="preserve"> </w:t>
            </w:r>
            <w:r w:rsidR="00136446">
              <w:rPr>
                <w:b/>
                <w:bCs/>
              </w:rPr>
              <w:t xml:space="preserve">EXAMPLE </w:t>
            </w:r>
            <w:r w:rsidRPr="00176569">
              <w:rPr>
                <w:b/>
                <w:bCs/>
              </w:rPr>
              <w:t>QUESTIONS TO ASK</w:t>
            </w:r>
          </w:p>
          <w:p w14:paraId="3B7BE708" w14:textId="77777777" w:rsidR="00176569" w:rsidRPr="0044219F" w:rsidRDefault="00176569" w:rsidP="13313C95">
            <w:pPr>
              <w:jc w:val="both"/>
            </w:pPr>
          </w:p>
          <w:p w14:paraId="0698167F" w14:textId="1C19572B" w:rsidR="00B71866" w:rsidRPr="00A923B4" w:rsidRDefault="704ECFAB" w:rsidP="00A923B4">
            <w:pPr>
              <w:jc w:val="both"/>
              <w:rPr>
                <w:b/>
                <w:bCs/>
              </w:rPr>
            </w:pPr>
            <w:r w:rsidRPr="00A923B4">
              <w:rPr>
                <w:b/>
                <w:bCs/>
              </w:rPr>
              <w:t>GOAL</w:t>
            </w:r>
          </w:p>
          <w:p w14:paraId="20C103D6" w14:textId="5854091B" w:rsidR="00B71866" w:rsidRPr="00A923B4" w:rsidRDefault="704ECFAB" w:rsidP="006977AB">
            <w:pPr>
              <w:pStyle w:val="ListParagraph"/>
              <w:numPr>
                <w:ilvl w:val="0"/>
                <w:numId w:val="3"/>
              </w:numPr>
              <w:spacing w:before="200"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What is your goal? </w:t>
            </w:r>
          </w:p>
          <w:p w14:paraId="3B3969A6" w14:textId="75DD72DE" w:rsidR="00B71866" w:rsidRPr="00A923B4" w:rsidRDefault="704ECFAB" w:rsidP="006977AB">
            <w:pPr>
              <w:pStyle w:val="ListParagraph"/>
              <w:numPr>
                <w:ilvl w:val="0"/>
                <w:numId w:val="3"/>
              </w:numPr>
              <w:spacing w:before="200"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What do you want to achieve? </w:t>
            </w:r>
          </w:p>
          <w:p w14:paraId="4E0D9DA0" w14:textId="1CFF9401" w:rsidR="00B71866" w:rsidRPr="00A923B4" w:rsidRDefault="704ECFAB" w:rsidP="006977AB">
            <w:pPr>
              <w:pStyle w:val="ListParagraph"/>
              <w:numPr>
                <w:ilvl w:val="0"/>
                <w:numId w:val="3"/>
              </w:numPr>
              <w:spacing w:before="200"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What do you want to improve on to help you make progress? </w:t>
            </w:r>
          </w:p>
          <w:p w14:paraId="3F09186D" w14:textId="3D4C4084" w:rsidR="00B71866" w:rsidRPr="00A923B4" w:rsidRDefault="704ECFAB" w:rsidP="006977AB">
            <w:pPr>
              <w:pStyle w:val="ListParagraph"/>
              <w:numPr>
                <w:ilvl w:val="0"/>
                <w:numId w:val="3"/>
              </w:numPr>
              <w:spacing w:before="200"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What are the real results you want to achieve? </w:t>
            </w:r>
          </w:p>
          <w:p w14:paraId="1BD1A2BE" w14:textId="26ACC7A4" w:rsidR="00B71866" w:rsidRPr="00A923B4" w:rsidRDefault="704ECFAB" w:rsidP="006977AB">
            <w:pPr>
              <w:pStyle w:val="ListParagraph"/>
              <w:numPr>
                <w:ilvl w:val="0"/>
                <w:numId w:val="3"/>
              </w:numPr>
              <w:spacing w:before="200"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What is your picture of success? </w:t>
            </w:r>
          </w:p>
          <w:p w14:paraId="71317D65" w14:textId="166079CE" w:rsidR="00B71866" w:rsidRPr="00A923B4" w:rsidRDefault="704ECFAB" w:rsidP="006977AB">
            <w:pPr>
              <w:pStyle w:val="ListParagraph"/>
              <w:numPr>
                <w:ilvl w:val="0"/>
                <w:numId w:val="3"/>
              </w:numPr>
              <w:spacing w:before="200" w:line="216" w:lineRule="auto"/>
              <w:rPr>
                <w:rFonts w:ascii="Calibri" w:eastAsia="Calibri" w:hAnsi="Calibri" w:cs="Calibri"/>
                <w:color w:val="000000" w:themeColor="text1"/>
              </w:rPr>
            </w:pPr>
            <w:r w:rsidRPr="00A923B4">
              <w:rPr>
                <w:rFonts w:ascii="Calibri" w:eastAsia="Calibri" w:hAnsi="Calibri" w:cs="Calibri"/>
                <w:color w:val="000000" w:themeColor="text1"/>
              </w:rPr>
              <w:t>What will be happening that will show you have reached the goal?</w:t>
            </w:r>
          </w:p>
          <w:p w14:paraId="3E26E329" w14:textId="2B9CAA2F" w:rsidR="00D358FB" w:rsidRPr="006A0E70" w:rsidRDefault="704ECFAB" w:rsidP="00A923B4">
            <w:pPr>
              <w:spacing w:before="200" w:line="216" w:lineRule="auto"/>
              <w:rPr>
                <w:rFonts w:ascii="Calibri" w:eastAsia="Calibri" w:hAnsi="Calibri" w:cs="Calibri"/>
                <w:b/>
                <w:bCs/>
                <w:color w:val="000000" w:themeColor="text1"/>
              </w:rPr>
            </w:pPr>
            <w:r w:rsidRPr="00A923B4">
              <w:rPr>
                <w:rFonts w:ascii="Calibri" w:eastAsia="Calibri" w:hAnsi="Calibri" w:cs="Calibri"/>
                <w:b/>
                <w:bCs/>
                <w:color w:val="000000" w:themeColor="text1"/>
              </w:rPr>
              <w:t>REALITY</w:t>
            </w:r>
          </w:p>
          <w:p w14:paraId="68E90A03" w14:textId="77777777" w:rsidR="00A923B4" w:rsidRPr="00A923B4" w:rsidRDefault="00A923B4" w:rsidP="006977AB">
            <w:pPr>
              <w:numPr>
                <w:ilvl w:val="0"/>
                <w:numId w:val="3"/>
              </w:numPr>
              <w:spacing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What is your current reality? </w:t>
            </w:r>
          </w:p>
          <w:p w14:paraId="4F31FDD7" w14:textId="77777777" w:rsidR="00A923B4" w:rsidRPr="00A923B4" w:rsidRDefault="00A923B4" w:rsidP="006977AB">
            <w:pPr>
              <w:numPr>
                <w:ilvl w:val="0"/>
                <w:numId w:val="3"/>
              </w:numPr>
              <w:spacing w:line="216" w:lineRule="auto"/>
              <w:rPr>
                <w:rFonts w:ascii="Calibri" w:eastAsia="Calibri" w:hAnsi="Calibri" w:cs="Calibri"/>
                <w:color w:val="000000" w:themeColor="text1"/>
              </w:rPr>
            </w:pPr>
            <w:r w:rsidRPr="00A923B4">
              <w:rPr>
                <w:rFonts w:ascii="Calibri" w:eastAsia="Calibri" w:hAnsi="Calibri" w:cs="Calibri"/>
                <w:color w:val="000000" w:themeColor="text1"/>
              </w:rPr>
              <w:t>What is happening in your world?  </w:t>
            </w:r>
          </w:p>
          <w:p w14:paraId="4BE40F66" w14:textId="77777777" w:rsidR="00A923B4" w:rsidRPr="00A923B4" w:rsidRDefault="00A923B4" w:rsidP="006977AB">
            <w:pPr>
              <w:numPr>
                <w:ilvl w:val="0"/>
                <w:numId w:val="3"/>
              </w:numPr>
              <w:spacing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Can you give specific examples, especially those that relate to the goal you want to achieve? </w:t>
            </w:r>
          </w:p>
          <w:p w14:paraId="072FA449" w14:textId="77777777" w:rsidR="00A923B4" w:rsidRPr="00A923B4" w:rsidRDefault="00A923B4" w:rsidP="006977AB">
            <w:pPr>
              <w:numPr>
                <w:ilvl w:val="0"/>
                <w:numId w:val="3"/>
              </w:numPr>
              <w:spacing w:line="216" w:lineRule="auto"/>
              <w:rPr>
                <w:rFonts w:ascii="Calibri" w:eastAsia="Calibri" w:hAnsi="Calibri" w:cs="Calibri"/>
                <w:color w:val="000000" w:themeColor="text1"/>
              </w:rPr>
            </w:pPr>
            <w:r w:rsidRPr="00A923B4">
              <w:rPr>
                <w:rFonts w:ascii="Calibri" w:eastAsia="Calibri" w:hAnsi="Calibri" w:cs="Calibri"/>
                <w:color w:val="000000" w:themeColor="text1"/>
              </w:rPr>
              <w:t xml:space="preserve">Looking at this reality, what are the things you can control? </w:t>
            </w:r>
          </w:p>
          <w:p w14:paraId="594C01A0" w14:textId="45A3BCA8" w:rsidR="00B71866" w:rsidRPr="006977AB" w:rsidRDefault="00A923B4" w:rsidP="006977AB">
            <w:pPr>
              <w:numPr>
                <w:ilvl w:val="0"/>
                <w:numId w:val="3"/>
              </w:numPr>
              <w:spacing w:line="216" w:lineRule="auto"/>
              <w:rPr>
                <w:rFonts w:ascii="Calibri" w:eastAsia="Calibri" w:hAnsi="Calibri" w:cs="Calibri"/>
                <w:color w:val="000000" w:themeColor="text1"/>
              </w:rPr>
            </w:pPr>
            <w:r w:rsidRPr="00A923B4">
              <w:rPr>
                <w:rFonts w:ascii="Calibri" w:eastAsia="Calibri" w:hAnsi="Calibri" w:cs="Calibri"/>
                <w:color w:val="000000" w:themeColor="text1"/>
              </w:rPr>
              <w:t>What is hindering/stopping you?</w:t>
            </w:r>
          </w:p>
          <w:p w14:paraId="5D502CDF" w14:textId="28D6BC8F" w:rsidR="00B71866" w:rsidRPr="006977AB" w:rsidRDefault="43FD1A6A" w:rsidP="00870A60">
            <w:pPr>
              <w:spacing w:before="200" w:line="216" w:lineRule="auto"/>
              <w:rPr>
                <w:rFonts w:ascii="Calibri" w:eastAsia="Calibri" w:hAnsi="Calibri" w:cs="Calibri"/>
                <w:b/>
                <w:bCs/>
                <w:color w:val="000000" w:themeColor="text1"/>
              </w:rPr>
            </w:pPr>
            <w:r w:rsidRPr="006977AB">
              <w:rPr>
                <w:rFonts w:ascii="Calibri" w:eastAsia="Calibri" w:hAnsi="Calibri" w:cs="Calibri"/>
                <w:b/>
                <w:bCs/>
                <w:color w:val="000000" w:themeColor="text1"/>
              </w:rPr>
              <w:t>OPTIONS</w:t>
            </w:r>
          </w:p>
          <w:p w14:paraId="47DBA402" w14:textId="77777777" w:rsidR="006977AB" w:rsidRPr="006977AB" w:rsidRDefault="006977AB" w:rsidP="006977AB">
            <w:pPr>
              <w:numPr>
                <w:ilvl w:val="0"/>
                <w:numId w:val="3"/>
              </w:numPr>
              <w:spacing w:line="216" w:lineRule="auto"/>
              <w:rPr>
                <w:rFonts w:ascii="Calibri" w:eastAsia="Calibri" w:hAnsi="Calibri" w:cs="Calibri"/>
                <w:color w:val="000000" w:themeColor="text1"/>
              </w:rPr>
            </w:pPr>
            <w:r w:rsidRPr="006977AB">
              <w:rPr>
                <w:rFonts w:ascii="Calibri" w:eastAsia="Calibri" w:hAnsi="Calibri" w:cs="Calibri"/>
                <w:color w:val="000000" w:themeColor="text1"/>
              </w:rPr>
              <w:t xml:space="preserve">What can you do to reach the goal? </w:t>
            </w:r>
          </w:p>
          <w:p w14:paraId="502FB22C" w14:textId="77777777" w:rsidR="006977AB" w:rsidRPr="006977AB" w:rsidRDefault="006977AB" w:rsidP="006977AB">
            <w:pPr>
              <w:numPr>
                <w:ilvl w:val="0"/>
                <w:numId w:val="3"/>
              </w:numPr>
              <w:spacing w:line="216" w:lineRule="auto"/>
              <w:rPr>
                <w:rFonts w:ascii="Calibri" w:eastAsia="Calibri" w:hAnsi="Calibri" w:cs="Calibri"/>
                <w:color w:val="000000" w:themeColor="text1"/>
              </w:rPr>
            </w:pPr>
            <w:r w:rsidRPr="006977AB">
              <w:rPr>
                <w:rFonts w:ascii="Calibri" w:eastAsia="Calibri" w:hAnsi="Calibri" w:cs="Calibri"/>
                <w:color w:val="000000" w:themeColor="text1"/>
              </w:rPr>
              <w:t xml:space="preserve">What simple, believable and practical steps could you take to move forward? </w:t>
            </w:r>
          </w:p>
          <w:p w14:paraId="50D32CD5" w14:textId="77777777" w:rsidR="006977AB" w:rsidRPr="006977AB" w:rsidRDefault="006977AB" w:rsidP="006977AB">
            <w:pPr>
              <w:numPr>
                <w:ilvl w:val="0"/>
                <w:numId w:val="3"/>
              </w:numPr>
              <w:spacing w:line="216" w:lineRule="auto"/>
              <w:rPr>
                <w:rFonts w:ascii="Calibri" w:eastAsia="Calibri" w:hAnsi="Calibri" w:cs="Calibri"/>
                <w:color w:val="000000" w:themeColor="text1"/>
              </w:rPr>
            </w:pPr>
            <w:r w:rsidRPr="006977AB">
              <w:rPr>
                <w:rFonts w:ascii="Calibri" w:eastAsia="Calibri" w:hAnsi="Calibri" w:cs="Calibri"/>
                <w:color w:val="000000" w:themeColor="text1"/>
              </w:rPr>
              <w:t xml:space="preserve">What are the potential options? </w:t>
            </w:r>
          </w:p>
          <w:p w14:paraId="506BC1F7" w14:textId="77777777" w:rsidR="006977AB" w:rsidRPr="006977AB" w:rsidRDefault="006977AB" w:rsidP="006977AB">
            <w:pPr>
              <w:numPr>
                <w:ilvl w:val="0"/>
                <w:numId w:val="3"/>
              </w:numPr>
              <w:spacing w:line="216" w:lineRule="auto"/>
              <w:rPr>
                <w:rFonts w:ascii="Calibri" w:eastAsia="Calibri" w:hAnsi="Calibri" w:cs="Calibri"/>
                <w:color w:val="000000" w:themeColor="text1"/>
              </w:rPr>
            </w:pPr>
            <w:r w:rsidRPr="006977AB">
              <w:rPr>
                <w:rFonts w:ascii="Calibri" w:eastAsia="Calibri" w:hAnsi="Calibri" w:cs="Calibri"/>
                <w:color w:val="000000" w:themeColor="text1"/>
              </w:rPr>
              <w:t xml:space="preserve">What are the consequences of each option? </w:t>
            </w:r>
          </w:p>
          <w:p w14:paraId="50FD11B9" w14:textId="77777777" w:rsidR="006977AB" w:rsidRPr="006977AB" w:rsidRDefault="006977AB" w:rsidP="006977AB">
            <w:pPr>
              <w:numPr>
                <w:ilvl w:val="0"/>
                <w:numId w:val="3"/>
              </w:numPr>
              <w:spacing w:line="216" w:lineRule="auto"/>
              <w:rPr>
                <w:rFonts w:ascii="Calibri" w:eastAsia="Calibri" w:hAnsi="Calibri" w:cs="Calibri"/>
                <w:color w:val="000000" w:themeColor="text1"/>
              </w:rPr>
            </w:pPr>
            <w:r w:rsidRPr="006977AB">
              <w:rPr>
                <w:rFonts w:ascii="Calibri" w:eastAsia="Calibri" w:hAnsi="Calibri" w:cs="Calibri"/>
                <w:color w:val="000000" w:themeColor="text1"/>
              </w:rPr>
              <w:t>Are there any other creative solutions?</w:t>
            </w:r>
          </w:p>
          <w:p w14:paraId="11FFC094" w14:textId="2D24D7F3" w:rsidR="00B71866" w:rsidRPr="006977AB" w:rsidRDefault="43FD1A6A" w:rsidP="006977AB">
            <w:pPr>
              <w:spacing w:before="200" w:line="216" w:lineRule="auto"/>
              <w:rPr>
                <w:rFonts w:ascii="Calibri" w:eastAsia="Calibri" w:hAnsi="Calibri" w:cs="Calibri"/>
                <w:b/>
                <w:bCs/>
                <w:color w:val="000000" w:themeColor="text1"/>
              </w:rPr>
            </w:pPr>
            <w:r w:rsidRPr="006977AB">
              <w:rPr>
                <w:rFonts w:ascii="Calibri" w:eastAsia="Calibri" w:hAnsi="Calibri" w:cs="Calibri"/>
                <w:b/>
                <w:bCs/>
                <w:color w:val="000000" w:themeColor="text1"/>
              </w:rPr>
              <w:t>WILL</w:t>
            </w:r>
          </w:p>
          <w:p w14:paraId="2C75321C" w14:textId="72DC1138" w:rsidR="00B71866" w:rsidRPr="006977AB" w:rsidRDefault="43FD1A6A" w:rsidP="006977AB">
            <w:pPr>
              <w:pStyle w:val="ListParagraph"/>
              <w:numPr>
                <w:ilvl w:val="0"/>
                <w:numId w:val="30"/>
              </w:numPr>
              <w:spacing w:before="200" w:line="216" w:lineRule="auto"/>
              <w:rPr>
                <w:rFonts w:ascii="Calibri" w:eastAsia="Calibri" w:hAnsi="Calibri" w:cs="Calibri"/>
                <w:color w:val="000000" w:themeColor="text1"/>
              </w:rPr>
            </w:pPr>
            <w:r w:rsidRPr="006977AB">
              <w:rPr>
                <w:rFonts w:ascii="Calibri" w:eastAsia="Calibri" w:hAnsi="Calibri" w:cs="Calibri"/>
                <w:color w:val="000000" w:themeColor="text1"/>
              </w:rPr>
              <w:t xml:space="preserve">What will you do to reach the goal? </w:t>
            </w:r>
          </w:p>
          <w:p w14:paraId="2B6C294F" w14:textId="133B4E5F" w:rsidR="00B71866" w:rsidRPr="006977AB" w:rsidRDefault="43FD1A6A" w:rsidP="006977AB">
            <w:pPr>
              <w:pStyle w:val="ListParagraph"/>
              <w:numPr>
                <w:ilvl w:val="0"/>
                <w:numId w:val="30"/>
              </w:numPr>
              <w:spacing w:before="200" w:line="216" w:lineRule="auto"/>
              <w:rPr>
                <w:rFonts w:ascii="Calibri" w:eastAsia="Calibri" w:hAnsi="Calibri" w:cs="Calibri"/>
                <w:color w:val="000000" w:themeColor="text1"/>
              </w:rPr>
            </w:pPr>
            <w:r w:rsidRPr="006977AB">
              <w:rPr>
                <w:rFonts w:ascii="Calibri" w:eastAsia="Calibri" w:hAnsi="Calibri" w:cs="Calibri"/>
                <w:color w:val="000000" w:themeColor="text1"/>
              </w:rPr>
              <w:t xml:space="preserve">Which is the route, or routes, you want to take towards achieving the goal?  </w:t>
            </w:r>
          </w:p>
          <w:p w14:paraId="38FF3611" w14:textId="72EE6E76" w:rsidR="00B71866" w:rsidRPr="0044219F" w:rsidRDefault="43FD1A6A" w:rsidP="006977AB">
            <w:pPr>
              <w:pStyle w:val="ListParagraph"/>
              <w:numPr>
                <w:ilvl w:val="0"/>
                <w:numId w:val="30"/>
              </w:numPr>
              <w:spacing w:before="200" w:line="216" w:lineRule="auto"/>
            </w:pPr>
            <w:r w:rsidRPr="006977AB">
              <w:rPr>
                <w:rFonts w:ascii="Calibri" w:eastAsia="Calibri" w:hAnsi="Calibri" w:cs="Calibri"/>
                <w:color w:val="000000" w:themeColor="text1"/>
              </w:rPr>
              <w:t>Who else might you need to talk to?</w:t>
            </w:r>
          </w:p>
          <w:p w14:paraId="2EE80FF1" w14:textId="24C5D7AB" w:rsidR="00B71866" w:rsidRPr="0044219F" w:rsidRDefault="43FD1A6A" w:rsidP="006977AB">
            <w:pPr>
              <w:pStyle w:val="ListParagraph"/>
              <w:numPr>
                <w:ilvl w:val="0"/>
                <w:numId w:val="30"/>
              </w:numPr>
              <w:spacing w:before="200" w:line="216" w:lineRule="auto"/>
            </w:pPr>
            <w:r w:rsidRPr="006977AB">
              <w:rPr>
                <w:rFonts w:ascii="Calibri" w:eastAsia="Calibri" w:hAnsi="Calibri" w:cs="Calibri"/>
                <w:color w:val="000000" w:themeColor="text1"/>
              </w:rPr>
              <w:t xml:space="preserve">On a scale 0 – 10, how committed are you to taking this route? </w:t>
            </w:r>
          </w:p>
          <w:p w14:paraId="52843721" w14:textId="77777777" w:rsidR="006977AB" w:rsidRPr="006977AB" w:rsidRDefault="43FD1A6A" w:rsidP="006977AB">
            <w:pPr>
              <w:pStyle w:val="ListParagraph"/>
              <w:numPr>
                <w:ilvl w:val="0"/>
                <w:numId w:val="30"/>
              </w:numPr>
              <w:spacing w:before="200" w:line="216" w:lineRule="auto"/>
            </w:pPr>
            <w:r w:rsidRPr="006977AB">
              <w:rPr>
                <w:rFonts w:ascii="Calibri" w:eastAsia="Calibri" w:hAnsi="Calibri" w:cs="Calibri"/>
                <w:color w:val="000000" w:themeColor="text1"/>
              </w:rPr>
              <w:t xml:space="preserve">What is your action plan for moving forward and by when? </w:t>
            </w:r>
          </w:p>
          <w:p w14:paraId="21496631" w14:textId="77777777" w:rsidR="00B71866" w:rsidRPr="00176569" w:rsidRDefault="43FD1A6A" w:rsidP="006977AB">
            <w:pPr>
              <w:pStyle w:val="ListParagraph"/>
              <w:numPr>
                <w:ilvl w:val="0"/>
                <w:numId w:val="30"/>
              </w:numPr>
              <w:spacing w:before="200" w:line="216" w:lineRule="auto"/>
            </w:pPr>
            <w:r w:rsidRPr="006977AB">
              <w:rPr>
                <w:rFonts w:ascii="Calibri" w:eastAsia="Calibri" w:hAnsi="Calibri" w:cs="Calibri"/>
                <w:color w:val="000000" w:themeColor="text1"/>
              </w:rPr>
              <w:t>What are the specific measures that will show you have achieved the goal?</w:t>
            </w:r>
          </w:p>
          <w:p w14:paraId="38ABC435" w14:textId="1124F97F" w:rsidR="00176569" w:rsidRPr="0044219F" w:rsidRDefault="00176569" w:rsidP="00176569">
            <w:pPr>
              <w:pStyle w:val="ListParagraph"/>
              <w:spacing w:before="200" w:line="216" w:lineRule="auto"/>
            </w:pPr>
          </w:p>
        </w:tc>
      </w:tr>
    </w:tbl>
    <w:p w14:paraId="79E846B7" w14:textId="77777777" w:rsidR="00931E25" w:rsidRDefault="00931E25" w:rsidP="00BE43EA">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EE13EE" w14:paraId="126481F4" w14:textId="77777777" w:rsidTr="00921AAD">
        <w:tc>
          <w:tcPr>
            <w:tcW w:w="9016" w:type="dxa"/>
            <w:shd w:val="clear" w:color="auto" w:fill="67C3CE"/>
          </w:tcPr>
          <w:p w14:paraId="5EC3A381" w14:textId="2008AB8C" w:rsidR="00EE13EE" w:rsidRPr="00E81F24" w:rsidRDefault="00EE13EE" w:rsidP="00EA281E">
            <w:pPr>
              <w:jc w:val="center"/>
              <w:rPr>
                <w:rFonts w:ascii="Century Gothic" w:hAnsi="Century Gothic" w:cs="Arial"/>
                <w:b/>
                <w:bCs/>
                <w:color w:val="7030A0"/>
              </w:rPr>
            </w:pPr>
            <w:r w:rsidRPr="00921AAD">
              <w:rPr>
                <w:rFonts w:ascii="Century Gothic" w:hAnsi="Century Gothic" w:cs="Arial"/>
                <w:b/>
                <w:bCs/>
                <w:color w:val="FFFFFF" w:themeColor="background1"/>
              </w:rPr>
              <w:t>REVIEW</w:t>
            </w:r>
          </w:p>
        </w:tc>
      </w:tr>
      <w:tr w:rsidR="00EE13EE" w14:paraId="4055F48F" w14:textId="77777777" w:rsidTr="00EA281E">
        <w:tc>
          <w:tcPr>
            <w:tcW w:w="9016" w:type="dxa"/>
          </w:tcPr>
          <w:p w14:paraId="32EE4002" w14:textId="77777777" w:rsidR="003B22A8" w:rsidRDefault="003B22A8" w:rsidP="003B22A8">
            <w:pPr>
              <w:jc w:val="both"/>
              <w:rPr>
                <w:rFonts w:cstheme="minorHAnsi"/>
              </w:rPr>
            </w:pPr>
          </w:p>
          <w:p w14:paraId="0B8B88E2" w14:textId="3DA86B6D" w:rsidR="001C78A2" w:rsidRDefault="001C78A2" w:rsidP="00A26153">
            <w:pPr>
              <w:pStyle w:val="ListParagraph"/>
              <w:numPr>
                <w:ilvl w:val="0"/>
                <w:numId w:val="31"/>
              </w:numPr>
              <w:spacing w:after="160" w:line="259" w:lineRule="auto"/>
              <w:jc w:val="both"/>
            </w:pPr>
            <w:r w:rsidRPr="005355A2">
              <w:rPr>
                <w:b/>
                <w:bCs/>
              </w:rPr>
              <w:t>Follow up:</w:t>
            </w:r>
            <w:r w:rsidRPr="7C5726B4">
              <w:t xml:space="preserve"> Offer support outside the group to those who might need it and be sure to seek help, support or advice should you need it. </w:t>
            </w:r>
            <w:r>
              <w:t>Try using</w:t>
            </w:r>
            <w:r w:rsidRPr="7C5726B4">
              <w:t xml:space="preserve"> a pile of post it notes and encourage the students to take one whenever they hear something that they want to remember or do during the week. You can use this as a way to see how their week has been between sessions. </w:t>
            </w:r>
          </w:p>
          <w:p w14:paraId="73AB705A" w14:textId="21C90858" w:rsidR="001C78A2" w:rsidRPr="00A26153" w:rsidRDefault="001C78A2" w:rsidP="00A26153">
            <w:pPr>
              <w:pStyle w:val="ListParagraph"/>
              <w:numPr>
                <w:ilvl w:val="0"/>
                <w:numId w:val="31"/>
              </w:numPr>
              <w:spacing w:after="160" w:line="259" w:lineRule="auto"/>
            </w:pPr>
            <w:r w:rsidRPr="005355A2">
              <w:rPr>
                <w:b/>
                <w:bCs/>
              </w:rPr>
              <w:t>Monitor and Record Progress</w:t>
            </w:r>
            <w:r w:rsidRPr="00A530D6">
              <w:t xml:space="preserve">: </w:t>
            </w:r>
            <w:r>
              <w:t>During or after</w:t>
            </w:r>
            <w:r w:rsidRPr="00A530D6">
              <w:t xml:space="preserve"> the intervention, take </w:t>
            </w:r>
            <w:r>
              <w:t xml:space="preserve">notes where appropriate </w:t>
            </w:r>
            <w:r w:rsidRPr="00A530D6">
              <w:t>notes on each session’s progress. Record specific achievements and challenges and use these notes to guide future sessions and provide feedback to stakeholders.</w:t>
            </w:r>
          </w:p>
          <w:p w14:paraId="7C44043D" w14:textId="2B0D1F63" w:rsidR="001C78A2" w:rsidRPr="00A26153" w:rsidRDefault="001C78A2" w:rsidP="00A26153">
            <w:pPr>
              <w:pStyle w:val="ListParagraph"/>
              <w:numPr>
                <w:ilvl w:val="0"/>
                <w:numId w:val="31"/>
              </w:numPr>
              <w:spacing w:after="160" w:line="259" w:lineRule="auto"/>
              <w:jc w:val="both"/>
            </w:pPr>
            <w:r w:rsidRPr="005355A2">
              <w:rPr>
                <w:b/>
                <w:bCs/>
              </w:rPr>
              <w:t>Measure Impact</w:t>
            </w:r>
            <w:r>
              <w:t xml:space="preserve">: </w:t>
            </w:r>
            <w:r w:rsidRPr="7C5726B4">
              <w:t>Measure impact through statistics, student voice and stories of impact. Where possible benchmark where they are at the start of the journey and see how far they come along the way, particularly with regards to behaviour, attendance</w:t>
            </w:r>
            <w:r w:rsidR="007B72C7">
              <w:t>,</w:t>
            </w:r>
            <w:r w:rsidRPr="7C5726B4">
              <w:t xml:space="preserve"> </w:t>
            </w:r>
            <w:r w:rsidR="007B72C7">
              <w:t xml:space="preserve">or </w:t>
            </w:r>
            <w:r>
              <w:t>attitude to learning</w:t>
            </w:r>
            <w:r w:rsidRPr="7C5726B4">
              <w:t>. If you want to create a case study</w:t>
            </w:r>
            <w:r>
              <w:t>,</w:t>
            </w:r>
            <w:r w:rsidRPr="7C5726B4">
              <w:t xml:space="preserve"> then you can follow a student six weeks after the course to see what learning sticks. Impact Tool</w:t>
            </w:r>
            <w:r>
              <w:t xml:space="preserve">s are </w:t>
            </w:r>
            <w:r w:rsidRPr="7C5726B4">
              <w:t>available on the Tool Kit.</w:t>
            </w:r>
          </w:p>
          <w:p w14:paraId="30BC3BFC" w14:textId="20041282" w:rsidR="0016007A" w:rsidRPr="0099527D" w:rsidRDefault="0016007A" w:rsidP="00D53CD5">
            <w:pPr>
              <w:spacing w:after="160" w:line="259" w:lineRule="auto"/>
              <w:ind w:left="720"/>
              <w:contextualSpacing/>
            </w:pPr>
          </w:p>
        </w:tc>
      </w:tr>
    </w:tbl>
    <w:p w14:paraId="248CE833" w14:textId="4CB4BAFA" w:rsidR="00823DEB" w:rsidRPr="00823DEB" w:rsidRDefault="00823DEB" w:rsidP="00823DEB">
      <w:pPr>
        <w:tabs>
          <w:tab w:val="left" w:pos="5350"/>
        </w:tabs>
      </w:pPr>
      <w:bookmarkStart w:id="0" w:name="_Hlk147758688"/>
      <w:bookmarkEnd w:id="0"/>
      <w:r>
        <w:tab/>
      </w:r>
    </w:p>
    <w:sectPr w:rsidR="00823DEB" w:rsidRPr="00823DEB" w:rsidSect="00CF2542">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D53D6" w14:textId="77777777" w:rsidR="002C149F" w:rsidRDefault="002C149F">
      <w:pPr>
        <w:spacing w:after="0" w:line="240" w:lineRule="auto"/>
      </w:pPr>
      <w:r>
        <w:separator/>
      </w:r>
    </w:p>
  </w:endnote>
  <w:endnote w:type="continuationSeparator" w:id="0">
    <w:p w14:paraId="450ACFE0" w14:textId="77777777" w:rsidR="002C149F" w:rsidRDefault="002C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F98BF" w14:textId="77777777" w:rsidR="002C149F" w:rsidRDefault="002C149F">
      <w:pPr>
        <w:spacing w:after="0" w:line="240" w:lineRule="auto"/>
      </w:pPr>
      <w:r>
        <w:separator/>
      </w:r>
    </w:p>
  </w:footnote>
  <w:footnote w:type="continuationSeparator" w:id="0">
    <w:p w14:paraId="57D26E52" w14:textId="77777777" w:rsidR="002C149F" w:rsidRDefault="002C1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18CFCD"/>
    <w:multiLevelType w:val="hybridMultilevel"/>
    <w:tmpl w:val="E7F64584"/>
    <w:lvl w:ilvl="0" w:tplc="63C85FBC">
      <w:start w:val="1"/>
      <w:numFmt w:val="bullet"/>
      <w:lvlText w:val=""/>
      <w:lvlJc w:val="left"/>
      <w:pPr>
        <w:ind w:left="1080" w:hanging="360"/>
      </w:pPr>
      <w:rPr>
        <w:rFonts w:ascii="Wingdings" w:hAnsi="Wingdings" w:hint="default"/>
      </w:rPr>
    </w:lvl>
    <w:lvl w:ilvl="1" w:tplc="1674AB30">
      <w:start w:val="1"/>
      <w:numFmt w:val="bullet"/>
      <w:lvlText w:val="o"/>
      <w:lvlJc w:val="left"/>
      <w:pPr>
        <w:ind w:left="1800" w:hanging="360"/>
      </w:pPr>
      <w:rPr>
        <w:rFonts w:ascii="Courier New" w:hAnsi="Courier New" w:hint="default"/>
      </w:rPr>
    </w:lvl>
    <w:lvl w:ilvl="2" w:tplc="DC3A3FDC">
      <w:start w:val="1"/>
      <w:numFmt w:val="bullet"/>
      <w:lvlText w:val=""/>
      <w:lvlJc w:val="left"/>
      <w:pPr>
        <w:ind w:left="2520" w:hanging="360"/>
      </w:pPr>
      <w:rPr>
        <w:rFonts w:ascii="Wingdings" w:hAnsi="Wingdings" w:hint="default"/>
      </w:rPr>
    </w:lvl>
    <w:lvl w:ilvl="3" w:tplc="46D02E18">
      <w:start w:val="1"/>
      <w:numFmt w:val="bullet"/>
      <w:lvlText w:val=""/>
      <w:lvlJc w:val="left"/>
      <w:pPr>
        <w:ind w:left="3240" w:hanging="360"/>
      </w:pPr>
      <w:rPr>
        <w:rFonts w:ascii="Symbol" w:hAnsi="Symbol" w:hint="default"/>
      </w:rPr>
    </w:lvl>
    <w:lvl w:ilvl="4" w:tplc="D25CB402">
      <w:start w:val="1"/>
      <w:numFmt w:val="bullet"/>
      <w:lvlText w:val="o"/>
      <w:lvlJc w:val="left"/>
      <w:pPr>
        <w:ind w:left="3960" w:hanging="360"/>
      </w:pPr>
      <w:rPr>
        <w:rFonts w:ascii="Courier New" w:hAnsi="Courier New" w:hint="default"/>
      </w:rPr>
    </w:lvl>
    <w:lvl w:ilvl="5" w:tplc="5720F498">
      <w:start w:val="1"/>
      <w:numFmt w:val="bullet"/>
      <w:lvlText w:val=""/>
      <w:lvlJc w:val="left"/>
      <w:pPr>
        <w:ind w:left="4680" w:hanging="360"/>
      </w:pPr>
      <w:rPr>
        <w:rFonts w:ascii="Wingdings" w:hAnsi="Wingdings" w:hint="default"/>
      </w:rPr>
    </w:lvl>
    <w:lvl w:ilvl="6" w:tplc="222A0718">
      <w:start w:val="1"/>
      <w:numFmt w:val="bullet"/>
      <w:lvlText w:val=""/>
      <w:lvlJc w:val="left"/>
      <w:pPr>
        <w:ind w:left="5400" w:hanging="360"/>
      </w:pPr>
      <w:rPr>
        <w:rFonts w:ascii="Symbol" w:hAnsi="Symbol" w:hint="default"/>
      </w:rPr>
    </w:lvl>
    <w:lvl w:ilvl="7" w:tplc="94783C68">
      <w:start w:val="1"/>
      <w:numFmt w:val="bullet"/>
      <w:lvlText w:val="o"/>
      <w:lvlJc w:val="left"/>
      <w:pPr>
        <w:ind w:left="6120" w:hanging="360"/>
      </w:pPr>
      <w:rPr>
        <w:rFonts w:ascii="Courier New" w:hAnsi="Courier New" w:hint="default"/>
      </w:rPr>
    </w:lvl>
    <w:lvl w:ilvl="8" w:tplc="B2C01AD4">
      <w:start w:val="1"/>
      <w:numFmt w:val="bullet"/>
      <w:lvlText w:val=""/>
      <w:lvlJc w:val="left"/>
      <w:pPr>
        <w:ind w:left="6840" w:hanging="360"/>
      </w:pPr>
      <w:rPr>
        <w:rFonts w:ascii="Wingdings" w:hAnsi="Wingdings" w:hint="default"/>
      </w:rPr>
    </w:lvl>
  </w:abstractNum>
  <w:abstractNum w:abstractNumId="2" w15:restartNumberingAfterBreak="0">
    <w:nsid w:val="09A41185"/>
    <w:multiLevelType w:val="hybridMultilevel"/>
    <w:tmpl w:val="A8185084"/>
    <w:lvl w:ilvl="0" w:tplc="3566D526">
      <w:start w:val="1"/>
      <w:numFmt w:val="bullet"/>
      <w:lvlText w:val="•"/>
      <w:lvlJc w:val="left"/>
      <w:pPr>
        <w:tabs>
          <w:tab w:val="num" w:pos="720"/>
        </w:tabs>
        <w:ind w:left="720" w:hanging="360"/>
      </w:pPr>
      <w:rPr>
        <w:rFonts w:ascii="Arial" w:hAnsi="Arial" w:hint="default"/>
      </w:rPr>
    </w:lvl>
    <w:lvl w:ilvl="1" w:tplc="BE22BC1E" w:tentative="1">
      <w:start w:val="1"/>
      <w:numFmt w:val="bullet"/>
      <w:lvlText w:val="•"/>
      <w:lvlJc w:val="left"/>
      <w:pPr>
        <w:tabs>
          <w:tab w:val="num" w:pos="1440"/>
        </w:tabs>
        <w:ind w:left="1440" w:hanging="360"/>
      </w:pPr>
      <w:rPr>
        <w:rFonts w:ascii="Arial" w:hAnsi="Arial" w:hint="default"/>
      </w:rPr>
    </w:lvl>
    <w:lvl w:ilvl="2" w:tplc="4B80D018" w:tentative="1">
      <w:start w:val="1"/>
      <w:numFmt w:val="bullet"/>
      <w:lvlText w:val="•"/>
      <w:lvlJc w:val="left"/>
      <w:pPr>
        <w:tabs>
          <w:tab w:val="num" w:pos="2160"/>
        </w:tabs>
        <w:ind w:left="2160" w:hanging="360"/>
      </w:pPr>
      <w:rPr>
        <w:rFonts w:ascii="Arial" w:hAnsi="Arial" w:hint="default"/>
      </w:rPr>
    </w:lvl>
    <w:lvl w:ilvl="3" w:tplc="D3782AD0" w:tentative="1">
      <w:start w:val="1"/>
      <w:numFmt w:val="bullet"/>
      <w:lvlText w:val="•"/>
      <w:lvlJc w:val="left"/>
      <w:pPr>
        <w:tabs>
          <w:tab w:val="num" w:pos="2880"/>
        </w:tabs>
        <w:ind w:left="2880" w:hanging="360"/>
      </w:pPr>
      <w:rPr>
        <w:rFonts w:ascii="Arial" w:hAnsi="Arial" w:hint="default"/>
      </w:rPr>
    </w:lvl>
    <w:lvl w:ilvl="4" w:tplc="D7CAD9DE" w:tentative="1">
      <w:start w:val="1"/>
      <w:numFmt w:val="bullet"/>
      <w:lvlText w:val="•"/>
      <w:lvlJc w:val="left"/>
      <w:pPr>
        <w:tabs>
          <w:tab w:val="num" w:pos="3600"/>
        </w:tabs>
        <w:ind w:left="3600" w:hanging="360"/>
      </w:pPr>
      <w:rPr>
        <w:rFonts w:ascii="Arial" w:hAnsi="Arial" w:hint="default"/>
      </w:rPr>
    </w:lvl>
    <w:lvl w:ilvl="5" w:tplc="D67A88FC" w:tentative="1">
      <w:start w:val="1"/>
      <w:numFmt w:val="bullet"/>
      <w:lvlText w:val="•"/>
      <w:lvlJc w:val="left"/>
      <w:pPr>
        <w:tabs>
          <w:tab w:val="num" w:pos="4320"/>
        </w:tabs>
        <w:ind w:left="4320" w:hanging="360"/>
      </w:pPr>
      <w:rPr>
        <w:rFonts w:ascii="Arial" w:hAnsi="Arial" w:hint="default"/>
      </w:rPr>
    </w:lvl>
    <w:lvl w:ilvl="6" w:tplc="B62675C4" w:tentative="1">
      <w:start w:val="1"/>
      <w:numFmt w:val="bullet"/>
      <w:lvlText w:val="•"/>
      <w:lvlJc w:val="left"/>
      <w:pPr>
        <w:tabs>
          <w:tab w:val="num" w:pos="5040"/>
        </w:tabs>
        <w:ind w:left="5040" w:hanging="360"/>
      </w:pPr>
      <w:rPr>
        <w:rFonts w:ascii="Arial" w:hAnsi="Arial" w:hint="default"/>
      </w:rPr>
    </w:lvl>
    <w:lvl w:ilvl="7" w:tplc="4E64E294" w:tentative="1">
      <w:start w:val="1"/>
      <w:numFmt w:val="bullet"/>
      <w:lvlText w:val="•"/>
      <w:lvlJc w:val="left"/>
      <w:pPr>
        <w:tabs>
          <w:tab w:val="num" w:pos="5760"/>
        </w:tabs>
        <w:ind w:left="5760" w:hanging="360"/>
      </w:pPr>
      <w:rPr>
        <w:rFonts w:ascii="Arial" w:hAnsi="Arial" w:hint="default"/>
      </w:rPr>
    </w:lvl>
    <w:lvl w:ilvl="8" w:tplc="EA60FD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81168"/>
    <w:multiLevelType w:val="multilevel"/>
    <w:tmpl w:val="DF9E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91145"/>
    <w:multiLevelType w:val="multilevel"/>
    <w:tmpl w:val="56CE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C16CD"/>
    <w:multiLevelType w:val="hybridMultilevel"/>
    <w:tmpl w:val="E5349630"/>
    <w:lvl w:ilvl="0" w:tplc="3164438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E21B0"/>
    <w:multiLevelType w:val="hybridMultilevel"/>
    <w:tmpl w:val="2A4AD6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F4544"/>
    <w:multiLevelType w:val="multilevel"/>
    <w:tmpl w:val="052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DF304"/>
    <w:multiLevelType w:val="hybridMultilevel"/>
    <w:tmpl w:val="5F3E339E"/>
    <w:lvl w:ilvl="0" w:tplc="C50E2FB4">
      <w:start w:val="1"/>
      <w:numFmt w:val="bullet"/>
      <w:lvlText w:val=""/>
      <w:lvlJc w:val="left"/>
      <w:pPr>
        <w:ind w:left="720" w:hanging="360"/>
      </w:pPr>
      <w:rPr>
        <w:rFonts w:ascii="Wingdings" w:hAnsi="Wingdings" w:hint="default"/>
      </w:rPr>
    </w:lvl>
    <w:lvl w:ilvl="1" w:tplc="77383510">
      <w:start w:val="1"/>
      <w:numFmt w:val="bullet"/>
      <w:lvlText w:val="o"/>
      <w:lvlJc w:val="left"/>
      <w:pPr>
        <w:ind w:left="1440" w:hanging="360"/>
      </w:pPr>
      <w:rPr>
        <w:rFonts w:ascii="Courier New" w:hAnsi="Courier New" w:hint="default"/>
      </w:rPr>
    </w:lvl>
    <w:lvl w:ilvl="2" w:tplc="F75638FA">
      <w:start w:val="1"/>
      <w:numFmt w:val="bullet"/>
      <w:lvlText w:val=""/>
      <w:lvlJc w:val="left"/>
      <w:pPr>
        <w:ind w:left="2160" w:hanging="360"/>
      </w:pPr>
      <w:rPr>
        <w:rFonts w:ascii="Wingdings" w:hAnsi="Wingdings" w:hint="default"/>
      </w:rPr>
    </w:lvl>
    <w:lvl w:ilvl="3" w:tplc="2436A3F6">
      <w:start w:val="1"/>
      <w:numFmt w:val="bullet"/>
      <w:lvlText w:val=""/>
      <w:lvlJc w:val="left"/>
      <w:pPr>
        <w:ind w:left="2880" w:hanging="360"/>
      </w:pPr>
      <w:rPr>
        <w:rFonts w:ascii="Symbol" w:hAnsi="Symbol" w:hint="default"/>
      </w:rPr>
    </w:lvl>
    <w:lvl w:ilvl="4" w:tplc="BE6A64D2">
      <w:start w:val="1"/>
      <w:numFmt w:val="bullet"/>
      <w:lvlText w:val="o"/>
      <w:lvlJc w:val="left"/>
      <w:pPr>
        <w:ind w:left="3600" w:hanging="360"/>
      </w:pPr>
      <w:rPr>
        <w:rFonts w:ascii="Courier New" w:hAnsi="Courier New" w:hint="default"/>
      </w:rPr>
    </w:lvl>
    <w:lvl w:ilvl="5" w:tplc="651C78F2">
      <w:start w:val="1"/>
      <w:numFmt w:val="bullet"/>
      <w:lvlText w:val=""/>
      <w:lvlJc w:val="left"/>
      <w:pPr>
        <w:ind w:left="4320" w:hanging="360"/>
      </w:pPr>
      <w:rPr>
        <w:rFonts w:ascii="Wingdings" w:hAnsi="Wingdings" w:hint="default"/>
      </w:rPr>
    </w:lvl>
    <w:lvl w:ilvl="6" w:tplc="7480D410">
      <w:start w:val="1"/>
      <w:numFmt w:val="bullet"/>
      <w:lvlText w:val=""/>
      <w:lvlJc w:val="left"/>
      <w:pPr>
        <w:ind w:left="5040" w:hanging="360"/>
      </w:pPr>
      <w:rPr>
        <w:rFonts w:ascii="Symbol" w:hAnsi="Symbol" w:hint="default"/>
      </w:rPr>
    </w:lvl>
    <w:lvl w:ilvl="7" w:tplc="0136F08C">
      <w:start w:val="1"/>
      <w:numFmt w:val="bullet"/>
      <w:lvlText w:val="o"/>
      <w:lvlJc w:val="left"/>
      <w:pPr>
        <w:ind w:left="5760" w:hanging="360"/>
      </w:pPr>
      <w:rPr>
        <w:rFonts w:ascii="Courier New" w:hAnsi="Courier New" w:hint="default"/>
      </w:rPr>
    </w:lvl>
    <w:lvl w:ilvl="8" w:tplc="D3BED946">
      <w:start w:val="1"/>
      <w:numFmt w:val="bullet"/>
      <w:lvlText w:val=""/>
      <w:lvlJc w:val="left"/>
      <w:pPr>
        <w:ind w:left="6480" w:hanging="360"/>
      </w:pPr>
      <w:rPr>
        <w:rFonts w:ascii="Wingdings" w:hAnsi="Wingdings" w:hint="default"/>
      </w:rPr>
    </w:lvl>
  </w:abstractNum>
  <w:abstractNum w:abstractNumId="14"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8345CE"/>
    <w:multiLevelType w:val="hybridMultilevel"/>
    <w:tmpl w:val="41165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BE282"/>
    <w:multiLevelType w:val="hybridMultilevel"/>
    <w:tmpl w:val="EFD08FFE"/>
    <w:lvl w:ilvl="0" w:tplc="08090003">
      <w:start w:val="1"/>
      <w:numFmt w:val="bullet"/>
      <w:lvlText w:val="o"/>
      <w:lvlJc w:val="left"/>
      <w:pPr>
        <w:ind w:left="720" w:hanging="360"/>
      </w:pPr>
      <w:rPr>
        <w:rFonts w:ascii="Courier New" w:hAnsi="Courier New" w:cs="Courier New" w:hint="default"/>
      </w:rPr>
    </w:lvl>
    <w:lvl w:ilvl="1" w:tplc="B9C0A914">
      <w:start w:val="1"/>
      <w:numFmt w:val="bullet"/>
      <w:lvlText w:val="o"/>
      <w:lvlJc w:val="left"/>
      <w:pPr>
        <w:ind w:left="1440" w:hanging="360"/>
      </w:pPr>
      <w:rPr>
        <w:rFonts w:ascii="Courier New" w:hAnsi="Courier New" w:hint="default"/>
      </w:rPr>
    </w:lvl>
    <w:lvl w:ilvl="2" w:tplc="F48054CE">
      <w:start w:val="1"/>
      <w:numFmt w:val="bullet"/>
      <w:lvlText w:val=""/>
      <w:lvlJc w:val="left"/>
      <w:pPr>
        <w:ind w:left="2160" w:hanging="360"/>
      </w:pPr>
      <w:rPr>
        <w:rFonts w:ascii="Wingdings" w:hAnsi="Wingdings" w:hint="default"/>
      </w:rPr>
    </w:lvl>
    <w:lvl w:ilvl="3" w:tplc="BCA8F81A">
      <w:start w:val="1"/>
      <w:numFmt w:val="bullet"/>
      <w:lvlText w:val=""/>
      <w:lvlJc w:val="left"/>
      <w:pPr>
        <w:ind w:left="2880" w:hanging="360"/>
      </w:pPr>
      <w:rPr>
        <w:rFonts w:ascii="Symbol" w:hAnsi="Symbol" w:hint="default"/>
      </w:rPr>
    </w:lvl>
    <w:lvl w:ilvl="4" w:tplc="B78C1CE6">
      <w:start w:val="1"/>
      <w:numFmt w:val="bullet"/>
      <w:lvlText w:val="o"/>
      <w:lvlJc w:val="left"/>
      <w:pPr>
        <w:ind w:left="3600" w:hanging="360"/>
      </w:pPr>
      <w:rPr>
        <w:rFonts w:ascii="Courier New" w:hAnsi="Courier New" w:hint="default"/>
      </w:rPr>
    </w:lvl>
    <w:lvl w:ilvl="5" w:tplc="F8C65422">
      <w:start w:val="1"/>
      <w:numFmt w:val="bullet"/>
      <w:lvlText w:val=""/>
      <w:lvlJc w:val="left"/>
      <w:pPr>
        <w:ind w:left="4320" w:hanging="360"/>
      </w:pPr>
      <w:rPr>
        <w:rFonts w:ascii="Wingdings" w:hAnsi="Wingdings" w:hint="default"/>
      </w:rPr>
    </w:lvl>
    <w:lvl w:ilvl="6" w:tplc="117C0E7E">
      <w:start w:val="1"/>
      <w:numFmt w:val="bullet"/>
      <w:lvlText w:val=""/>
      <w:lvlJc w:val="left"/>
      <w:pPr>
        <w:ind w:left="5040" w:hanging="360"/>
      </w:pPr>
      <w:rPr>
        <w:rFonts w:ascii="Symbol" w:hAnsi="Symbol" w:hint="default"/>
      </w:rPr>
    </w:lvl>
    <w:lvl w:ilvl="7" w:tplc="435A4F76">
      <w:start w:val="1"/>
      <w:numFmt w:val="bullet"/>
      <w:lvlText w:val="o"/>
      <w:lvlJc w:val="left"/>
      <w:pPr>
        <w:ind w:left="5760" w:hanging="360"/>
      </w:pPr>
      <w:rPr>
        <w:rFonts w:ascii="Courier New" w:hAnsi="Courier New" w:hint="default"/>
      </w:rPr>
    </w:lvl>
    <w:lvl w:ilvl="8" w:tplc="C0FAAF48">
      <w:start w:val="1"/>
      <w:numFmt w:val="bullet"/>
      <w:lvlText w:val=""/>
      <w:lvlJc w:val="left"/>
      <w:pPr>
        <w:ind w:left="6480" w:hanging="360"/>
      </w:pPr>
      <w:rPr>
        <w:rFonts w:ascii="Wingdings" w:hAnsi="Wingdings" w:hint="default"/>
      </w:rPr>
    </w:lvl>
  </w:abstractNum>
  <w:abstractNum w:abstractNumId="17" w15:restartNumberingAfterBreak="0">
    <w:nsid w:val="3B5D2930"/>
    <w:multiLevelType w:val="multilevel"/>
    <w:tmpl w:val="860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C64BB"/>
    <w:multiLevelType w:val="hybridMultilevel"/>
    <w:tmpl w:val="3D542EF2"/>
    <w:lvl w:ilvl="0" w:tplc="52C826F2">
      <w:start w:val="1"/>
      <w:numFmt w:val="bullet"/>
      <w:lvlText w:val="•"/>
      <w:lvlJc w:val="left"/>
      <w:pPr>
        <w:tabs>
          <w:tab w:val="num" w:pos="720"/>
        </w:tabs>
        <w:ind w:left="720" w:hanging="360"/>
      </w:pPr>
      <w:rPr>
        <w:rFonts w:ascii="Arial" w:hAnsi="Arial" w:hint="default"/>
      </w:rPr>
    </w:lvl>
    <w:lvl w:ilvl="1" w:tplc="9FD2DEF4" w:tentative="1">
      <w:start w:val="1"/>
      <w:numFmt w:val="bullet"/>
      <w:lvlText w:val="•"/>
      <w:lvlJc w:val="left"/>
      <w:pPr>
        <w:tabs>
          <w:tab w:val="num" w:pos="1440"/>
        </w:tabs>
        <w:ind w:left="1440" w:hanging="360"/>
      </w:pPr>
      <w:rPr>
        <w:rFonts w:ascii="Arial" w:hAnsi="Arial" w:hint="default"/>
      </w:rPr>
    </w:lvl>
    <w:lvl w:ilvl="2" w:tplc="EE245B7C" w:tentative="1">
      <w:start w:val="1"/>
      <w:numFmt w:val="bullet"/>
      <w:lvlText w:val="•"/>
      <w:lvlJc w:val="left"/>
      <w:pPr>
        <w:tabs>
          <w:tab w:val="num" w:pos="2160"/>
        </w:tabs>
        <w:ind w:left="2160" w:hanging="360"/>
      </w:pPr>
      <w:rPr>
        <w:rFonts w:ascii="Arial" w:hAnsi="Arial" w:hint="default"/>
      </w:rPr>
    </w:lvl>
    <w:lvl w:ilvl="3" w:tplc="294009FA" w:tentative="1">
      <w:start w:val="1"/>
      <w:numFmt w:val="bullet"/>
      <w:lvlText w:val="•"/>
      <w:lvlJc w:val="left"/>
      <w:pPr>
        <w:tabs>
          <w:tab w:val="num" w:pos="2880"/>
        </w:tabs>
        <w:ind w:left="2880" w:hanging="360"/>
      </w:pPr>
      <w:rPr>
        <w:rFonts w:ascii="Arial" w:hAnsi="Arial" w:hint="default"/>
      </w:rPr>
    </w:lvl>
    <w:lvl w:ilvl="4" w:tplc="26C84C2C" w:tentative="1">
      <w:start w:val="1"/>
      <w:numFmt w:val="bullet"/>
      <w:lvlText w:val="•"/>
      <w:lvlJc w:val="left"/>
      <w:pPr>
        <w:tabs>
          <w:tab w:val="num" w:pos="3600"/>
        </w:tabs>
        <w:ind w:left="3600" w:hanging="360"/>
      </w:pPr>
      <w:rPr>
        <w:rFonts w:ascii="Arial" w:hAnsi="Arial" w:hint="default"/>
      </w:rPr>
    </w:lvl>
    <w:lvl w:ilvl="5" w:tplc="C95E929C" w:tentative="1">
      <w:start w:val="1"/>
      <w:numFmt w:val="bullet"/>
      <w:lvlText w:val="•"/>
      <w:lvlJc w:val="left"/>
      <w:pPr>
        <w:tabs>
          <w:tab w:val="num" w:pos="4320"/>
        </w:tabs>
        <w:ind w:left="4320" w:hanging="360"/>
      </w:pPr>
      <w:rPr>
        <w:rFonts w:ascii="Arial" w:hAnsi="Arial" w:hint="default"/>
      </w:rPr>
    </w:lvl>
    <w:lvl w:ilvl="6" w:tplc="F9446772" w:tentative="1">
      <w:start w:val="1"/>
      <w:numFmt w:val="bullet"/>
      <w:lvlText w:val="•"/>
      <w:lvlJc w:val="left"/>
      <w:pPr>
        <w:tabs>
          <w:tab w:val="num" w:pos="5040"/>
        </w:tabs>
        <w:ind w:left="5040" w:hanging="360"/>
      </w:pPr>
      <w:rPr>
        <w:rFonts w:ascii="Arial" w:hAnsi="Arial" w:hint="default"/>
      </w:rPr>
    </w:lvl>
    <w:lvl w:ilvl="7" w:tplc="0CA21AFE" w:tentative="1">
      <w:start w:val="1"/>
      <w:numFmt w:val="bullet"/>
      <w:lvlText w:val="•"/>
      <w:lvlJc w:val="left"/>
      <w:pPr>
        <w:tabs>
          <w:tab w:val="num" w:pos="5760"/>
        </w:tabs>
        <w:ind w:left="5760" w:hanging="360"/>
      </w:pPr>
      <w:rPr>
        <w:rFonts w:ascii="Arial" w:hAnsi="Arial" w:hint="default"/>
      </w:rPr>
    </w:lvl>
    <w:lvl w:ilvl="8" w:tplc="03A057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FE8C72"/>
    <w:multiLevelType w:val="hybridMultilevel"/>
    <w:tmpl w:val="A198BD4A"/>
    <w:lvl w:ilvl="0" w:tplc="2F2AD528">
      <w:start w:val="1"/>
      <w:numFmt w:val="bullet"/>
      <w:lvlText w:val=""/>
      <w:lvlJc w:val="left"/>
      <w:pPr>
        <w:ind w:left="1080" w:hanging="360"/>
      </w:pPr>
      <w:rPr>
        <w:rFonts w:ascii="Wingdings" w:hAnsi="Wingdings" w:hint="default"/>
      </w:rPr>
    </w:lvl>
    <w:lvl w:ilvl="1" w:tplc="E014E49C">
      <w:start w:val="1"/>
      <w:numFmt w:val="bullet"/>
      <w:lvlText w:val="o"/>
      <w:lvlJc w:val="left"/>
      <w:pPr>
        <w:ind w:left="1800" w:hanging="360"/>
      </w:pPr>
      <w:rPr>
        <w:rFonts w:ascii="Courier New" w:hAnsi="Courier New" w:hint="default"/>
      </w:rPr>
    </w:lvl>
    <w:lvl w:ilvl="2" w:tplc="B35443A8">
      <w:start w:val="1"/>
      <w:numFmt w:val="bullet"/>
      <w:lvlText w:val=""/>
      <w:lvlJc w:val="left"/>
      <w:pPr>
        <w:ind w:left="2520" w:hanging="360"/>
      </w:pPr>
      <w:rPr>
        <w:rFonts w:ascii="Wingdings" w:hAnsi="Wingdings" w:hint="default"/>
      </w:rPr>
    </w:lvl>
    <w:lvl w:ilvl="3" w:tplc="E258F006">
      <w:start w:val="1"/>
      <w:numFmt w:val="bullet"/>
      <w:lvlText w:val=""/>
      <w:lvlJc w:val="left"/>
      <w:pPr>
        <w:ind w:left="3240" w:hanging="360"/>
      </w:pPr>
      <w:rPr>
        <w:rFonts w:ascii="Symbol" w:hAnsi="Symbol" w:hint="default"/>
      </w:rPr>
    </w:lvl>
    <w:lvl w:ilvl="4" w:tplc="ADD2CCE4">
      <w:start w:val="1"/>
      <w:numFmt w:val="bullet"/>
      <w:lvlText w:val="o"/>
      <w:lvlJc w:val="left"/>
      <w:pPr>
        <w:ind w:left="3960" w:hanging="360"/>
      </w:pPr>
      <w:rPr>
        <w:rFonts w:ascii="Courier New" w:hAnsi="Courier New" w:hint="default"/>
      </w:rPr>
    </w:lvl>
    <w:lvl w:ilvl="5" w:tplc="EFDA2CFC">
      <w:start w:val="1"/>
      <w:numFmt w:val="bullet"/>
      <w:lvlText w:val=""/>
      <w:lvlJc w:val="left"/>
      <w:pPr>
        <w:ind w:left="4680" w:hanging="360"/>
      </w:pPr>
      <w:rPr>
        <w:rFonts w:ascii="Wingdings" w:hAnsi="Wingdings" w:hint="default"/>
      </w:rPr>
    </w:lvl>
    <w:lvl w:ilvl="6" w:tplc="4C782C64">
      <w:start w:val="1"/>
      <w:numFmt w:val="bullet"/>
      <w:lvlText w:val=""/>
      <w:lvlJc w:val="left"/>
      <w:pPr>
        <w:ind w:left="5400" w:hanging="360"/>
      </w:pPr>
      <w:rPr>
        <w:rFonts w:ascii="Symbol" w:hAnsi="Symbol" w:hint="default"/>
      </w:rPr>
    </w:lvl>
    <w:lvl w:ilvl="7" w:tplc="67B606AC">
      <w:start w:val="1"/>
      <w:numFmt w:val="bullet"/>
      <w:lvlText w:val="o"/>
      <w:lvlJc w:val="left"/>
      <w:pPr>
        <w:ind w:left="6120" w:hanging="360"/>
      </w:pPr>
      <w:rPr>
        <w:rFonts w:ascii="Courier New" w:hAnsi="Courier New" w:hint="default"/>
      </w:rPr>
    </w:lvl>
    <w:lvl w:ilvl="8" w:tplc="70363C32">
      <w:start w:val="1"/>
      <w:numFmt w:val="bullet"/>
      <w:lvlText w:val=""/>
      <w:lvlJc w:val="left"/>
      <w:pPr>
        <w:ind w:left="6840" w:hanging="360"/>
      </w:pPr>
      <w:rPr>
        <w:rFonts w:ascii="Wingdings" w:hAnsi="Wingdings" w:hint="default"/>
      </w:rPr>
    </w:lvl>
  </w:abstractNum>
  <w:abstractNum w:abstractNumId="20" w15:restartNumberingAfterBreak="0">
    <w:nsid w:val="3FA443EB"/>
    <w:multiLevelType w:val="hybridMultilevel"/>
    <w:tmpl w:val="58B231BA"/>
    <w:lvl w:ilvl="0" w:tplc="3328F50A">
      <w:start w:val="1"/>
      <w:numFmt w:val="bullet"/>
      <w:lvlText w:val=""/>
      <w:lvlJc w:val="left"/>
      <w:pPr>
        <w:ind w:left="720" w:hanging="360"/>
      </w:pPr>
      <w:rPr>
        <w:rFonts w:ascii="Wingdings" w:hAnsi="Wingdings" w:hint="default"/>
      </w:rPr>
    </w:lvl>
    <w:lvl w:ilvl="1" w:tplc="3C6C6A40">
      <w:start w:val="1"/>
      <w:numFmt w:val="bullet"/>
      <w:lvlText w:val="o"/>
      <w:lvlJc w:val="left"/>
      <w:pPr>
        <w:ind w:left="1440" w:hanging="360"/>
      </w:pPr>
      <w:rPr>
        <w:rFonts w:ascii="Courier New" w:hAnsi="Courier New" w:hint="default"/>
      </w:rPr>
    </w:lvl>
    <w:lvl w:ilvl="2" w:tplc="73D67B7C">
      <w:start w:val="1"/>
      <w:numFmt w:val="bullet"/>
      <w:lvlText w:val=""/>
      <w:lvlJc w:val="left"/>
      <w:pPr>
        <w:ind w:left="2160" w:hanging="360"/>
      </w:pPr>
      <w:rPr>
        <w:rFonts w:ascii="Wingdings" w:hAnsi="Wingdings" w:hint="default"/>
      </w:rPr>
    </w:lvl>
    <w:lvl w:ilvl="3" w:tplc="BEDCB0C6">
      <w:start w:val="1"/>
      <w:numFmt w:val="bullet"/>
      <w:lvlText w:val=""/>
      <w:lvlJc w:val="left"/>
      <w:pPr>
        <w:ind w:left="2880" w:hanging="360"/>
      </w:pPr>
      <w:rPr>
        <w:rFonts w:ascii="Symbol" w:hAnsi="Symbol" w:hint="default"/>
      </w:rPr>
    </w:lvl>
    <w:lvl w:ilvl="4" w:tplc="49247F52">
      <w:start w:val="1"/>
      <w:numFmt w:val="bullet"/>
      <w:lvlText w:val="o"/>
      <w:lvlJc w:val="left"/>
      <w:pPr>
        <w:ind w:left="3600" w:hanging="360"/>
      </w:pPr>
      <w:rPr>
        <w:rFonts w:ascii="Courier New" w:hAnsi="Courier New" w:hint="default"/>
      </w:rPr>
    </w:lvl>
    <w:lvl w:ilvl="5" w:tplc="CED8C6DC">
      <w:start w:val="1"/>
      <w:numFmt w:val="bullet"/>
      <w:lvlText w:val=""/>
      <w:lvlJc w:val="left"/>
      <w:pPr>
        <w:ind w:left="4320" w:hanging="360"/>
      </w:pPr>
      <w:rPr>
        <w:rFonts w:ascii="Wingdings" w:hAnsi="Wingdings" w:hint="default"/>
      </w:rPr>
    </w:lvl>
    <w:lvl w:ilvl="6" w:tplc="8C2E62C2">
      <w:start w:val="1"/>
      <w:numFmt w:val="bullet"/>
      <w:lvlText w:val=""/>
      <w:lvlJc w:val="left"/>
      <w:pPr>
        <w:ind w:left="5040" w:hanging="360"/>
      </w:pPr>
      <w:rPr>
        <w:rFonts w:ascii="Symbol" w:hAnsi="Symbol" w:hint="default"/>
      </w:rPr>
    </w:lvl>
    <w:lvl w:ilvl="7" w:tplc="29388E84">
      <w:start w:val="1"/>
      <w:numFmt w:val="bullet"/>
      <w:lvlText w:val="o"/>
      <w:lvlJc w:val="left"/>
      <w:pPr>
        <w:ind w:left="5760" w:hanging="360"/>
      </w:pPr>
      <w:rPr>
        <w:rFonts w:ascii="Courier New" w:hAnsi="Courier New" w:hint="default"/>
      </w:rPr>
    </w:lvl>
    <w:lvl w:ilvl="8" w:tplc="C9B0E4C8">
      <w:start w:val="1"/>
      <w:numFmt w:val="bullet"/>
      <w:lvlText w:val=""/>
      <w:lvlJc w:val="left"/>
      <w:pPr>
        <w:ind w:left="6480" w:hanging="360"/>
      </w:pPr>
      <w:rPr>
        <w:rFonts w:ascii="Wingdings" w:hAnsi="Wingdings" w:hint="default"/>
      </w:rPr>
    </w:lvl>
  </w:abstractNum>
  <w:abstractNum w:abstractNumId="21"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10838"/>
    <w:multiLevelType w:val="hybridMultilevel"/>
    <w:tmpl w:val="8376C102"/>
    <w:lvl w:ilvl="0" w:tplc="31644388">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5D1FA6"/>
    <w:multiLevelType w:val="hybridMultilevel"/>
    <w:tmpl w:val="92763CF6"/>
    <w:lvl w:ilvl="0" w:tplc="27622490">
      <w:start w:val="1"/>
      <w:numFmt w:val="bullet"/>
      <w:lvlText w:val="•"/>
      <w:lvlJc w:val="left"/>
      <w:pPr>
        <w:tabs>
          <w:tab w:val="num" w:pos="720"/>
        </w:tabs>
        <w:ind w:left="720" w:hanging="360"/>
      </w:pPr>
      <w:rPr>
        <w:rFonts w:ascii="Arial" w:hAnsi="Arial" w:hint="default"/>
      </w:rPr>
    </w:lvl>
    <w:lvl w:ilvl="1" w:tplc="FB80E83E" w:tentative="1">
      <w:start w:val="1"/>
      <w:numFmt w:val="bullet"/>
      <w:lvlText w:val="•"/>
      <w:lvlJc w:val="left"/>
      <w:pPr>
        <w:tabs>
          <w:tab w:val="num" w:pos="1440"/>
        </w:tabs>
        <w:ind w:left="1440" w:hanging="360"/>
      </w:pPr>
      <w:rPr>
        <w:rFonts w:ascii="Arial" w:hAnsi="Arial" w:hint="default"/>
      </w:rPr>
    </w:lvl>
    <w:lvl w:ilvl="2" w:tplc="41B2BF84" w:tentative="1">
      <w:start w:val="1"/>
      <w:numFmt w:val="bullet"/>
      <w:lvlText w:val="•"/>
      <w:lvlJc w:val="left"/>
      <w:pPr>
        <w:tabs>
          <w:tab w:val="num" w:pos="2160"/>
        </w:tabs>
        <w:ind w:left="2160" w:hanging="360"/>
      </w:pPr>
      <w:rPr>
        <w:rFonts w:ascii="Arial" w:hAnsi="Arial" w:hint="default"/>
      </w:rPr>
    </w:lvl>
    <w:lvl w:ilvl="3" w:tplc="A85E9848" w:tentative="1">
      <w:start w:val="1"/>
      <w:numFmt w:val="bullet"/>
      <w:lvlText w:val="•"/>
      <w:lvlJc w:val="left"/>
      <w:pPr>
        <w:tabs>
          <w:tab w:val="num" w:pos="2880"/>
        </w:tabs>
        <w:ind w:left="2880" w:hanging="360"/>
      </w:pPr>
      <w:rPr>
        <w:rFonts w:ascii="Arial" w:hAnsi="Arial" w:hint="default"/>
      </w:rPr>
    </w:lvl>
    <w:lvl w:ilvl="4" w:tplc="7754528E" w:tentative="1">
      <w:start w:val="1"/>
      <w:numFmt w:val="bullet"/>
      <w:lvlText w:val="•"/>
      <w:lvlJc w:val="left"/>
      <w:pPr>
        <w:tabs>
          <w:tab w:val="num" w:pos="3600"/>
        </w:tabs>
        <w:ind w:left="3600" w:hanging="360"/>
      </w:pPr>
      <w:rPr>
        <w:rFonts w:ascii="Arial" w:hAnsi="Arial" w:hint="default"/>
      </w:rPr>
    </w:lvl>
    <w:lvl w:ilvl="5" w:tplc="61EABF9E" w:tentative="1">
      <w:start w:val="1"/>
      <w:numFmt w:val="bullet"/>
      <w:lvlText w:val="•"/>
      <w:lvlJc w:val="left"/>
      <w:pPr>
        <w:tabs>
          <w:tab w:val="num" w:pos="4320"/>
        </w:tabs>
        <w:ind w:left="4320" w:hanging="360"/>
      </w:pPr>
      <w:rPr>
        <w:rFonts w:ascii="Arial" w:hAnsi="Arial" w:hint="default"/>
      </w:rPr>
    </w:lvl>
    <w:lvl w:ilvl="6" w:tplc="A51465F4" w:tentative="1">
      <w:start w:val="1"/>
      <w:numFmt w:val="bullet"/>
      <w:lvlText w:val="•"/>
      <w:lvlJc w:val="left"/>
      <w:pPr>
        <w:tabs>
          <w:tab w:val="num" w:pos="5040"/>
        </w:tabs>
        <w:ind w:left="5040" w:hanging="360"/>
      </w:pPr>
      <w:rPr>
        <w:rFonts w:ascii="Arial" w:hAnsi="Arial" w:hint="default"/>
      </w:rPr>
    </w:lvl>
    <w:lvl w:ilvl="7" w:tplc="D094793C" w:tentative="1">
      <w:start w:val="1"/>
      <w:numFmt w:val="bullet"/>
      <w:lvlText w:val="•"/>
      <w:lvlJc w:val="left"/>
      <w:pPr>
        <w:tabs>
          <w:tab w:val="num" w:pos="5760"/>
        </w:tabs>
        <w:ind w:left="5760" w:hanging="360"/>
      </w:pPr>
      <w:rPr>
        <w:rFonts w:ascii="Arial" w:hAnsi="Arial" w:hint="default"/>
      </w:rPr>
    </w:lvl>
    <w:lvl w:ilvl="8" w:tplc="716253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123995"/>
    <w:multiLevelType w:val="multilevel"/>
    <w:tmpl w:val="B2F0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4FEA46"/>
    <w:multiLevelType w:val="hybridMultilevel"/>
    <w:tmpl w:val="5AA047C4"/>
    <w:lvl w:ilvl="0" w:tplc="8F683530">
      <w:start w:val="1"/>
      <w:numFmt w:val="bullet"/>
      <w:lvlText w:val=""/>
      <w:lvlJc w:val="left"/>
      <w:pPr>
        <w:ind w:left="720" w:hanging="360"/>
      </w:pPr>
      <w:rPr>
        <w:rFonts w:ascii="Wingdings" w:hAnsi="Wingdings" w:hint="default"/>
      </w:rPr>
    </w:lvl>
    <w:lvl w:ilvl="1" w:tplc="BF9C3ABC">
      <w:start w:val="1"/>
      <w:numFmt w:val="bullet"/>
      <w:lvlText w:val="o"/>
      <w:lvlJc w:val="left"/>
      <w:pPr>
        <w:ind w:left="1440" w:hanging="360"/>
      </w:pPr>
      <w:rPr>
        <w:rFonts w:ascii="Courier New" w:hAnsi="Courier New" w:hint="default"/>
      </w:rPr>
    </w:lvl>
    <w:lvl w:ilvl="2" w:tplc="94065360">
      <w:start w:val="1"/>
      <w:numFmt w:val="bullet"/>
      <w:lvlText w:val=""/>
      <w:lvlJc w:val="left"/>
      <w:pPr>
        <w:ind w:left="2160" w:hanging="360"/>
      </w:pPr>
      <w:rPr>
        <w:rFonts w:ascii="Wingdings" w:hAnsi="Wingdings" w:hint="default"/>
      </w:rPr>
    </w:lvl>
    <w:lvl w:ilvl="3" w:tplc="120A5EB6">
      <w:start w:val="1"/>
      <w:numFmt w:val="bullet"/>
      <w:lvlText w:val=""/>
      <w:lvlJc w:val="left"/>
      <w:pPr>
        <w:ind w:left="2880" w:hanging="360"/>
      </w:pPr>
      <w:rPr>
        <w:rFonts w:ascii="Symbol" w:hAnsi="Symbol" w:hint="default"/>
      </w:rPr>
    </w:lvl>
    <w:lvl w:ilvl="4" w:tplc="D6DA1A9C">
      <w:start w:val="1"/>
      <w:numFmt w:val="bullet"/>
      <w:lvlText w:val="o"/>
      <w:lvlJc w:val="left"/>
      <w:pPr>
        <w:ind w:left="3600" w:hanging="360"/>
      </w:pPr>
      <w:rPr>
        <w:rFonts w:ascii="Courier New" w:hAnsi="Courier New" w:hint="default"/>
      </w:rPr>
    </w:lvl>
    <w:lvl w:ilvl="5" w:tplc="16D8C73C">
      <w:start w:val="1"/>
      <w:numFmt w:val="bullet"/>
      <w:lvlText w:val=""/>
      <w:lvlJc w:val="left"/>
      <w:pPr>
        <w:ind w:left="4320" w:hanging="360"/>
      </w:pPr>
      <w:rPr>
        <w:rFonts w:ascii="Wingdings" w:hAnsi="Wingdings" w:hint="default"/>
      </w:rPr>
    </w:lvl>
    <w:lvl w:ilvl="6" w:tplc="C4BE6802">
      <w:start w:val="1"/>
      <w:numFmt w:val="bullet"/>
      <w:lvlText w:val=""/>
      <w:lvlJc w:val="left"/>
      <w:pPr>
        <w:ind w:left="5040" w:hanging="360"/>
      </w:pPr>
      <w:rPr>
        <w:rFonts w:ascii="Symbol" w:hAnsi="Symbol" w:hint="default"/>
      </w:rPr>
    </w:lvl>
    <w:lvl w:ilvl="7" w:tplc="95A8C55A">
      <w:start w:val="1"/>
      <w:numFmt w:val="bullet"/>
      <w:lvlText w:val="o"/>
      <w:lvlJc w:val="left"/>
      <w:pPr>
        <w:ind w:left="5760" w:hanging="360"/>
      </w:pPr>
      <w:rPr>
        <w:rFonts w:ascii="Courier New" w:hAnsi="Courier New" w:hint="default"/>
      </w:rPr>
    </w:lvl>
    <w:lvl w:ilvl="8" w:tplc="954E6ACE">
      <w:start w:val="1"/>
      <w:numFmt w:val="bullet"/>
      <w:lvlText w:val=""/>
      <w:lvlJc w:val="left"/>
      <w:pPr>
        <w:ind w:left="6480" w:hanging="360"/>
      </w:pPr>
      <w:rPr>
        <w:rFonts w:ascii="Wingdings" w:hAnsi="Wingdings" w:hint="default"/>
      </w:rPr>
    </w:lvl>
  </w:abstractNum>
  <w:abstractNum w:abstractNumId="27" w15:restartNumberingAfterBreak="0">
    <w:nsid w:val="489006A2"/>
    <w:multiLevelType w:val="hybridMultilevel"/>
    <w:tmpl w:val="B64E5474"/>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B2C109B"/>
    <w:multiLevelType w:val="hybridMultilevel"/>
    <w:tmpl w:val="9D5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23DC63"/>
    <w:multiLevelType w:val="hybridMultilevel"/>
    <w:tmpl w:val="6BC03316"/>
    <w:lvl w:ilvl="0" w:tplc="31004BE8">
      <w:start w:val="1"/>
      <w:numFmt w:val="bullet"/>
      <w:lvlText w:val=""/>
      <w:lvlJc w:val="left"/>
      <w:pPr>
        <w:ind w:left="720" w:hanging="360"/>
      </w:pPr>
      <w:rPr>
        <w:rFonts w:ascii="Wingdings" w:hAnsi="Wingdings" w:hint="default"/>
      </w:rPr>
    </w:lvl>
    <w:lvl w:ilvl="1" w:tplc="538A4C5E">
      <w:start w:val="1"/>
      <w:numFmt w:val="bullet"/>
      <w:lvlText w:val="o"/>
      <w:lvlJc w:val="left"/>
      <w:pPr>
        <w:ind w:left="1440" w:hanging="360"/>
      </w:pPr>
      <w:rPr>
        <w:rFonts w:ascii="Courier New" w:hAnsi="Courier New" w:hint="default"/>
      </w:rPr>
    </w:lvl>
    <w:lvl w:ilvl="2" w:tplc="36245500">
      <w:start w:val="1"/>
      <w:numFmt w:val="bullet"/>
      <w:lvlText w:val=""/>
      <w:lvlJc w:val="left"/>
      <w:pPr>
        <w:ind w:left="2160" w:hanging="360"/>
      </w:pPr>
      <w:rPr>
        <w:rFonts w:ascii="Wingdings" w:hAnsi="Wingdings" w:hint="default"/>
      </w:rPr>
    </w:lvl>
    <w:lvl w:ilvl="3" w:tplc="68B214DC">
      <w:start w:val="1"/>
      <w:numFmt w:val="bullet"/>
      <w:lvlText w:val=""/>
      <w:lvlJc w:val="left"/>
      <w:pPr>
        <w:ind w:left="2880" w:hanging="360"/>
      </w:pPr>
      <w:rPr>
        <w:rFonts w:ascii="Symbol" w:hAnsi="Symbol" w:hint="default"/>
      </w:rPr>
    </w:lvl>
    <w:lvl w:ilvl="4" w:tplc="B972FC62">
      <w:start w:val="1"/>
      <w:numFmt w:val="bullet"/>
      <w:lvlText w:val="o"/>
      <w:lvlJc w:val="left"/>
      <w:pPr>
        <w:ind w:left="3600" w:hanging="360"/>
      </w:pPr>
      <w:rPr>
        <w:rFonts w:ascii="Courier New" w:hAnsi="Courier New" w:hint="default"/>
      </w:rPr>
    </w:lvl>
    <w:lvl w:ilvl="5" w:tplc="E6DAF174">
      <w:start w:val="1"/>
      <w:numFmt w:val="bullet"/>
      <w:lvlText w:val=""/>
      <w:lvlJc w:val="left"/>
      <w:pPr>
        <w:ind w:left="4320" w:hanging="360"/>
      </w:pPr>
      <w:rPr>
        <w:rFonts w:ascii="Wingdings" w:hAnsi="Wingdings" w:hint="default"/>
      </w:rPr>
    </w:lvl>
    <w:lvl w:ilvl="6" w:tplc="B5E0EA7A">
      <w:start w:val="1"/>
      <w:numFmt w:val="bullet"/>
      <w:lvlText w:val=""/>
      <w:lvlJc w:val="left"/>
      <w:pPr>
        <w:ind w:left="5040" w:hanging="360"/>
      </w:pPr>
      <w:rPr>
        <w:rFonts w:ascii="Symbol" w:hAnsi="Symbol" w:hint="default"/>
      </w:rPr>
    </w:lvl>
    <w:lvl w:ilvl="7" w:tplc="F7E21F02">
      <w:start w:val="1"/>
      <w:numFmt w:val="bullet"/>
      <w:lvlText w:val="o"/>
      <w:lvlJc w:val="left"/>
      <w:pPr>
        <w:ind w:left="5760" w:hanging="360"/>
      </w:pPr>
      <w:rPr>
        <w:rFonts w:ascii="Courier New" w:hAnsi="Courier New" w:hint="default"/>
      </w:rPr>
    </w:lvl>
    <w:lvl w:ilvl="8" w:tplc="D8E8F052">
      <w:start w:val="1"/>
      <w:numFmt w:val="bullet"/>
      <w:lvlText w:val=""/>
      <w:lvlJc w:val="left"/>
      <w:pPr>
        <w:ind w:left="6480" w:hanging="360"/>
      </w:pPr>
      <w:rPr>
        <w:rFonts w:ascii="Wingdings" w:hAnsi="Wingdings" w:hint="default"/>
      </w:rPr>
    </w:lvl>
  </w:abstractNum>
  <w:abstractNum w:abstractNumId="31" w15:restartNumberingAfterBreak="0">
    <w:nsid w:val="5E553419"/>
    <w:multiLevelType w:val="hybridMultilevel"/>
    <w:tmpl w:val="5130222C"/>
    <w:lvl w:ilvl="0" w:tplc="7F56A58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2848B4"/>
    <w:multiLevelType w:val="hybridMultilevel"/>
    <w:tmpl w:val="B3F685FC"/>
    <w:lvl w:ilvl="0" w:tplc="781C4896">
      <w:start w:val="1"/>
      <w:numFmt w:val="bullet"/>
      <w:lvlText w:val="•"/>
      <w:lvlJc w:val="left"/>
      <w:pPr>
        <w:tabs>
          <w:tab w:val="num" w:pos="720"/>
        </w:tabs>
        <w:ind w:left="720" w:hanging="360"/>
      </w:pPr>
      <w:rPr>
        <w:rFonts w:ascii="Arial" w:hAnsi="Arial" w:hint="default"/>
      </w:rPr>
    </w:lvl>
    <w:lvl w:ilvl="1" w:tplc="025CC202" w:tentative="1">
      <w:start w:val="1"/>
      <w:numFmt w:val="bullet"/>
      <w:lvlText w:val="•"/>
      <w:lvlJc w:val="left"/>
      <w:pPr>
        <w:tabs>
          <w:tab w:val="num" w:pos="1440"/>
        </w:tabs>
        <w:ind w:left="1440" w:hanging="360"/>
      </w:pPr>
      <w:rPr>
        <w:rFonts w:ascii="Arial" w:hAnsi="Arial" w:hint="default"/>
      </w:rPr>
    </w:lvl>
    <w:lvl w:ilvl="2" w:tplc="53348708" w:tentative="1">
      <w:start w:val="1"/>
      <w:numFmt w:val="bullet"/>
      <w:lvlText w:val="•"/>
      <w:lvlJc w:val="left"/>
      <w:pPr>
        <w:tabs>
          <w:tab w:val="num" w:pos="2160"/>
        </w:tabs>
        <w:ind w:left="2160" w:hanging="360"/>
      </w:pPr>
      <w:rPr>
        <w:rFonts w:ascii="Arial" w:hAnsi="Arial" w:hint="default"/>
      </w:rPr>
    </w:lvl>
    <w:lvl w:ilvl="3" w:tplc="9D766696" w:tentative="1">
      <w:start w:val="1"/>
      <w:numFmt w:val="bullet"/>
      <w:lvlText w:val="•"/>
      <w:lvlJc w:val="left"/>
      <w:pPr>
        <w:tabs>
          <w:tab w:val="num" w:pos="2880"/>
        </w:tabs>
        <w:ind w:left="2880" w:hanging="360"/>
      </w:pPr>
      <w:rPr>
        <w:rFonts w:ascii="Arial" w:hAnsi="Arial" w:hint="default"/>
      </w:rPr>
    </w:lvl>
    <w:lvl w:ilvl="4" w:tplc="E65AB02A" w:tentative="1">
      <w:start w:val="1"/>
      <w:numFmt w:val="bullet"/>
      <w:lvlText w:val="•"/>
      <w:lvlJc w:val="left"/>
      <w:pPr>
        <w:tabs>
          <w:tab w:val="num" w:pos="3600"/>
        </w:tabs>
        <w:ind w:left="3600" w:hanging="360"/>
      </w:pPr>
      <w:rPr>
        <w:rFonts w:ascii="Arial" w:hAnsi="Arial" w:hint="default"/>
      </w:rPr>
    </w:lvl>
    <w:lvl w:ilvl="5" w:tplc="BF68756A" w:tentative="1">
      <w:start w:val="1"/>
      <w:numFmt w:val="bullet"/>
      <w:lvlText w:val="•"/>
      <w:lvlJc w:val="left"/>
      <w:pPr>
        <w:tabs>
          <w:tab w:val="num" w:pos="4320"/>
        </w:tabs>
        <w:ind w:left="4320" w:hanging="360"/>
      </w:pPr>
      <w:rPr>
        <w:rFonts w:ascii="Arial" w:hAnsi="Arial" w:hint="default"/>
      </w:rPr>
    </w:lvl>
    <w:lvl w:ilvl="6" w:tplc="FFDC4FC0" w:tentative="1">
      <w:start w:val="1"/>
      <w:numFmt w:val="bullet"/>
      <w:lvlText w:val="•"/>
      <w:lvlJc w:val="left"/>
      <w:pPr>
        <w:tabs>
          <w:tab w:val="num" w:pos="5040"/>
        </w:tabs>
        <w:ind w:left="5040" w:hanging="360"/>
      </w:pPr>
      <w:rPr>
        <w:rFonts w:ascii="Arial" w:hAnsi="Arial" w:hint="default"/>
      </w:rPr>
    </w:lvl>
    <w:lvl w:ilvl="7" w:tplc="E36C4A70" w:tentative="1">
      <w:start w:val="1"/>
      <w:numFmt w:val="bullet"/>
      <w:lvlText w:val="•"/>
      <w:lvlJc w:val="left"/>
      <w:pPr>
        <w:tabs>
          <w:tab w:val="num" w:pos="5760"/>
        </w:tabs>
        <w:ind w:left="5760" w:hanging="360"/>
      </w:pPr>
      <w:rPr>
        <w:rFonts w:ascii="Arial" w:hAnsi="Arial" w:hint="default"/>
      </w:rPr>
    </w:lvl>
    <w:lvl w:ilvl="8" w:tplc="008429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47496"/>
    <w:multiLevelType w:val="hybridMultilevel"/>
    <w:tmpl w:val="C3E4AD02"/>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31644388">
      <w:start w:val="1"/>
      <w:numFmt w:val="bullet"/>
      <w:lvlText w:val="o"/>
      <w:lvlJc w:val="left"/>
      <w:pPr>
        <w:ind w:left="288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4F2A91"/>
    <w:multiLevelType w:val="multilevel"/>
    <w:tmpl w:val="58426F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3F578D"/>
    <w:multiLevelType w:val="hybridMultilevel"/>
    <w:tmpl w:val="F1C230CA"/>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37B16"/>
    <w:multiLevelType w:val="hybridMultilevel"/>
    <w:tmpl w:val="874005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37CD0"/>
    <w:multiLevelType w:val="hybridMultilevel"/>
    <w:tmpl w:val="0DB8BE6A"/>
    <w:lvl w:ilvl="0" w:tplc="7F56A5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718770">
    <w:abstractNumId w:val="1"/>
  </w:num>
  <w:num w:numId="2" w16cid:durableId="851381194">
    <w:abstractNumId w:val="19"/>
  </w:num>
  <w:num w:numId="3" w16cid:durableId="1026250618">
    <w:abstractNumId w:val="26"/>
  </w:num>
  <w:num w:numId="4" w16cid:durableId="1074427818">
    <w:abstractNumId w:val="20"/>
  </w:num>
  <w:num w:numId="5" w16cid:durableId="1740597394">
    <w:abstractNumId w:val="13"/>
  </w:num>
  <w:num w:numId="6" w16cid:durableId="929003569">
    <w:abstractNumId w:val="30"/>
  </w:num>
  <w:num w:numId="7" w16cid:durableId="1474565309">
    <w:abstractNumId w:val="7"/>
  </w:num>
  <w:num w:numId="8" w16cid:durableId="1132794354">
    <w:abstractNumId w:val="21"/>
  </w:num>
  <w:num w:numId="9" w16cid:durableId="728188386">
    <w:abstractNumId w:val="29"/>
  </w:num>
  <w:num w:numId="10" w16cid:durableId="1575814737">
    <w:abstractNumId w:val="0"/>
  </w:num>
  <w:num w:numId="11" w16cid:durableId="1039745174">
    <w:abstractNumId w:val="34"/>
  </w:num>
  <w:num w:numId="12" w16cid:durableId="1717780580">
    <w:abstractNumId w:val="36"/>
  </w:num>
  <w:num w:numId="13" w16cid:durableId="826936797">
    <w:abstractNumId w:val="6"/>
  </w:num>
  <w:num w:numId="14" w16cid:durableId="498235478">
    <w:abstractNumId w:val="22"/>
  </w:num>
  <w:num w:numId="15" w16cid:durableId="2140562146">
    <w:abstractNumId w:val="14"/>
  </w:num>
  <w:num w:numId="16" w16cid:durableId="1229654619">
    <w:abstractNumId w:val="4"/>
  </w:num>
  <w:num w:numId="17" w16cid:durableId="2009944014">
    <w:abstractNumId w:val="33"/>
  </w:num>
  <w:num w:numId="18" w16cid:durableId="325136237">
    <w:abstractNumId w:val="8"/>
  </w:num>
  <w:num w:numId="19" w16cid:durableId="916591837">
    <w:abstractNumId w:val="11"/>
  </w:num>
  <w:num w:numId="20" w16cid:durableId="1740010906">
    <w:abstractNumId w:val="17"/>
  </w:num>
  <w:num w:numId="21" w16cid:durableId="1045106674">
    <w:abstractNumId w:val="16"/>
  </w:num>
  <w:num w:numId="22" w16cid:durableId="43066174">
    <w:abstractNumId w:val="3"/>
  </w:num>
  <w:num w:numId="23" w16cid:durableId="1736246760">
    <w:abstractNumId w:val="12"/>
  </w:num>
  <w:num w:numId="24" w16cid:durableId="39719222">
    <w:abstractNumId w:val="25"/>
  </w:num>
  <w:num w:numId="25" w16cid:durableId="966467424">
    <w:abstractNumId w:val="28"/>
  </w:num>
  <w:num w:numId="26" w16cid:durableId="555118208">
    <w:abstractNumId w:val="2"/>
  </w:num>
  <w:num w:numId="27" w16cid:durableId="3673955">
    <w:abstractNumId w:val="38"/>
  </w:num>
  <w:num w:numId="28" w16cid:durableId="1900969009">
    <w:abstractNumId w:val="31"/>
  </w:num>
  <w:num w:numId="29" w16cid:durableId="593900291">
    <w:abstractNumId w:val="32"/>
  </w:num>
  <w:num w:numId="30" w16cid:durableId="626206194">
    <w:abstractNumId w:val="40"/>
  </w:num>
  <w:num w:numId="31" w16cid:durableId="354691859">
    <w:abstractNumId w:val="10"/>
  </w:num>
  <w:num w:numId="32" w16cid:durableId="1246645393">
    <w:abstractNumId w:val="37"/>
  </w:num>
  <w:num w:numId="33" w16cid:durableId="63376406">
    <w:abstractNumId w:val="18"/>
  </w:num>
  <w:num w:numId="34" w16cid:durableId="1585066464">
    <w:abstractNumId w:val="24"/>
  </w:num>
  <w:num w:numId="35" w16cid:durableId="173570531">
    <w:abstractNumId w:val="23"/>
  </w:num>
  <w:num w:numId="36" w16cid:durableId="1175922480">
    <w:abstractNumId w:val="9"/>
  </w:num>
  <w:num w:numId="37" w16cid:durableId="1993173144">
    <w:abstractNumId w:val="35"/>
  </w:num>
  <w:num w:numId="38" w16cid:durableId="771432255">
    <w:abstractNumId w:val="27"/>
  </w:num>
  <w:num w:numId="39" w16cid:durableId="1284461109">
    <w:abstractNumId w:val="5"/>
  </w:num>
  <w:num w:numId="40" w16cid:durableId="871500843">
    <w:abstractNumId w:val="39"/>
  </w:num>
  <w:num w:numId="41" w16cid:durableId="1154836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17713"/>
    <w:rsid w:val="00022471"/>
    <w:rsid w:val="00035B6D"/>
    <w:rsid w:val="0005006D"/>
    <w:rsid w:val="00052D32"/>
    <w:rsid w:val="0006579F"/>
    <w:rsid w:val="00071918"/>
    <w:rsid w:val="00091D37"/>
    <w:rsid w:val="000A3374"/>
    <w:rsid w:val="000B553D"/>
    <w:rsid w:val="000D46CA"/>
    <w:rsid w:val="000E14A8"/>
    <w:rsid w:val="000E7777"/>
    <w:rsid w:val="000F6054"/>
    <w:rsid w:val="000F721C"/>
    <w:rsid w:val="00100B18"/>
    <w:rsid w:val="0010108A"/>
    <w:rsid w:val="00106832"/>
    <w:rsid w:val="00107BEC"/>
    <w:rsid w:val="00110CC4"/>
    <w:rsid w:val="0011171A"/>
    <w:rsid w:val="001134A2"/>
    <w:rsid w:val="00115130"/>
    <w:rsid w:val="00117A71"/>
    <w:rsid w:val="001242E7"/>
    <w:rsid w:val="00136446"/>
    <w:rsid w:val="00140EC8"/>
    <w:rsid w:val="00155FEC"/>
    <w:rsid w:val="0016007A"/>
    <w:rsid w:val="00162560"/>
    <w:rsid w:val="00162BF2"/>
    <w:rsid w:val="001752BC"/>
    <w:rsid w:val="00176192"/>
    <w:rsid w:val="00176569"/>
    <w:rsid w:val="0019695D"/>
    <w:rsid w:val="00196A58"/>
    <w:rsid w:val="001A3D40"/>
    <w:rsid w:val="001A516F"/>
    <w:rsid w:val="001A5A24"/>
    <w:rsid w:val="001B3916"/>
    <w:rsid w:val="001B63D2"/>
    <w:rsid w:val="001C6EDC"/>
    <w:rsid w:val="001C78A2"/>
    <w:rsid w:val="001D2B24"/>
    <w:rsid w:val="001D35A1"/>
    <w:rsid w:val="001D6363"/>
    <w:rsid w:val="001F216C"/>
    <w:rsid w:val="00202768"/>
    <w:rsid w:val="002078A2"/>
    <w:rsid w:val="00207F2D"/>
    <w:rsid w:val="00210F38"/>
    <w:rsid w:val="002201C9"/>
    <w:rsid w:val="0022245C"/>
    <w:rsid w:val="00233551"/>
    <w:rsid w:val="00240CFC"/>
    <w:rsid w:val="00246263"/>
    <w:rsid w:val="00252C52"/>
    <w:rsid w:val="002716EF"/>
    <w:rsid w:val="002975E9"/>
    <w:rsid w:val="00297E06"/>
    <w:rsid w:val="002A0E68"/>
    <w:rsid w:val="002C149F"/>
    <w:rsid w:val="002D6C90"/>
    <w:rsid w:val="002D7645"/>
    <w:rsid w:val="002E0090"/>
    <w:rsid w:val="002E0F43"/>
    <w:rsid w:val="002E1128"/>
    <w:rsid w:val="002E1F46"/>
    <w:rsid w:val="002E2934"/>
    <w:rsid w:val="002E38BE"/>
    <w:rsid w:val="002F1CCD"/>
    <w:rsid w:val="002F6F12"/>
    <w:rsid w:val="00301BD1"/>
    <w:rsid w:val="00316A8E"/>
    <w:rsid w:val="0032065E"/>
    <w:rsid w:val="00322F3B"/>
    <w:rsid w:val="0034235F"/>
    <w:rsid w:val="003433C3"/>
    <w:rsid w:val="003470C3"/>
    <w:rsid w:val="003560DA"/>
    <w:rsid w:val="00356FE9"/>
    <w:rsid w:val="00362CF7"/>
    <w:rsid w:val="00377E5C"/>
    <w:rsid w:val="00386517"/>
    <w:rsid w:val="00386D2F"/>
    <w:rsid w:val="0039250C"/>
    <w:rsid w:val="003A06BB"/>
    <w:rsid w:val="003A4267"/>
    <w:rsid w:val="003A4AE0"/>
    <w:rsid w:val="003B17C9"/>
    <w:rsid w:val="003B22A8"/>
    <w:rsid w:val="003B511D"/>
    <w:rsid w:val="003B5ADC"/>
    <w:rsid w:val="003C2AE0"/>
    <w:rsid w:val="003F7001"/>
    <w:rsid w:val="0040185B"/>
    <w:rsid w:val="00405651"/>
    <w:rsid w:val="004061D8"/>
    <w:rsid w:val="00411E0B"/>
    <w:rsid w:val="00421B1B"/>
    <w:rsid w:val="004305D7"/>
    <w:rsid w:val="0043637D"/>
    <w:rsid w:val="004378AE"/>
    <w:rsid w:val="00437C88"/>
    <w:rsid w:val="0044219F"/>
    <w:rsid w:val="0044255D"/>
    <w:rsid w:val="004426A8"/>
    <w:rsid w:val="00446290"/>
    <w:rsid w:val="004501F9"/>
    <w:rsid w:val="00452840"/>
    <w:rsid w:val="004532BF"/>
    <w:rsid w:val="00466D79"/>
    <w:rsid w:val="00471E79"/>
    <w:rsid w:val="004773BD"/>
    <w:rsid w:val="004773DF"/>
    <w:rsid w:val="004813C1"/>
    <w:rsid w:val="004830A2"/>
    <w:rsid w:val="00484D3C"/>
    <w:rsid w:val="00487EB2"/>
    <w:rsid w:val="00491C0D"/>
    <w:rsid w:val="004969F0"/>
    <w:rsid w:val="004A6AFF"/>
    <w:rsid w:val="004B569C"/>
    <w:rsid w:val="004B7653"/>
    <w:rsid w:val="004C4940"/>
    <w:rsid w:val="004C6825"/>
    <w:rsid w:val="004C73FC"/>
    <w:rsid w:val="004E03F6"/>
    <w:rsid w:val="004E4B93"/>
    <w:rsid w:val="005068A5"/>
    <w:rsid w:val="005170D3"/>
    <w:rsid w:val="005319F5"/>
    <w:rsid w:val="00537779"/>
    <w:rsid w:val="00544877"/>
    <w:rsid w:val="00550E72"/>
    <w:rsid w:val="00553131"/>
    <w:rsid w:val="00557129"/>
    <w:rsid w:val="005571C8"/>
    <w:rsid w:val="00564455"/>
    <w:rsid w:val="005834B2"/>
    <w:rsid w:val="00591CF2"/>
    <w:rsid w:val="0059253D"/>
    <w:rsid w:val="00594A0A"/>
    <w:rsid w:val="005B434C"/>
    <w:rsid w:val="005C59EA"/>
    <w:rsid w:val="005D0E53"/>
    <w:rsid w:val="005D36DE"/>
    <w:rsid w:val="005E17C3"/>
    <w:rsid w:val="006020C4"/>
    <w:rsid w:val="00605ED7"/>
    <w:rsid w:val="006072A8"/>
    <w:rsid w:val="00607798"/>
    <w:rsid w:val="00640106"/>
    <w:rsid w:val="006471DD"/>
    <w:rsid w:val="006478B2"/>
    <w:rsid w:val="00652B59"/>
    <w:rsid w:val="006532C2"/>
    <w:rsid w:val="00654EB5"/>
    <w:rsid w:val="00655D94"/>
    <w:rsid w:val="00656140"/>
    <w:rsid w:val="00660A43"/>
    <w:rsid w:val="00661577"/>
    <w:rsid w:val="00664A63"/>
    <w:rsid w:val="00670330"/>
    <w:rsid w:val="00684754"/>
    <w:rsid w:val="00691275"/>
    <w:rsid w:val="0069261B"/>
    <w:rsid w:val="006977AB"/>
    <w:rsid w:val="006A0E70"/>
    <w:rsid w:val="006B769C"/>
    <w:rsid w:val="006C4889"/>
    <w:rsid w:val="006D4523"/>
    <w:rsid w:val="006D46D5"/>
    <w:rsid w:val="0071075F"/>
    <w:rsid w:val="0071586C"/>
    <w:rsid w:val="007242C8"/>
    <w:rsid w:val="00724E86"/>
    <w:rsid w:val="00726DE9"/>
    <w:rsid w:val="00732165"/>
    <w:rsid w:val="00732575"/>
    <w:rsid w:val="00732595"/>
    <w:rsid w:val="00732783"/>
    <w:rsid w:val="00743DB8"/>
    <w:rsid w:val="00745408"/>
    <w:rsid w:val="00747531"/>
    <w:rsid w:val="00750B8F"/>
    <w:rsid w:val="0075112A"/>
    <w:rsid w:val="00755D5D"/>
    <w:rsid w:val="007575EC"/>
    <w:rsid w:val="007718A5"/>
    <w:rsid w:val="00780068"/>
    <w:rsid w:val="00782CAE"/>
    <w:rsid w:val="0078369E"/>
    <w:rsid w:val="007A5192"/>
    <w:rsid w:val="007B0846"/>
    <w:rsid w:val="007B72C7"/>
    <w:rsid w:val="007C248E"/>
    <w:rsid w:val="007C5D47"/>
    <w:rsid w:val="007F40F6"/>
    <w:rsid w:val="007F5504"/>
    <w:rsid w:val="007F75CF"/>
    <w:rsid w:val="007F7D0A"/>
    <w:rsid w:val="00813668"/>
    <w:rsid w:val="008228D8"/>
    <w:rsid w:val="00823DEB"/>
    <w:rsid w:val="00825BCE"/>
    <w:rsid w:val="00826854"/>
    <w:rsid w:val="00836110"/>
    <w:rsid w:val="00843E75"/>
    <w:rsid w:val="008516F4"/>
    <w:rsid w:val="008545C5"/>
    <w:rsid w:val="00863E91"/>
    <w:rsid w:val="00867864"/>
    <w:rsid w:val="00870A60"/>
    <w:rsid w:val="00892B48"/>
    <w:rsid w:val="008A1A4B"/>
    <w:rsid w:val="008B16C7"/>
    <w:rsid w:val="008B77FE"/>
    <w:rsid w:val="008E0065"/>
    <w:rsid w:val="008E264D"/>
    <w:rsid w:val="008E5A4B"/>
    <w:rsid w:val="008F1189"/>
    <w:rsid w:val="008F72F1"/>
    <w:rsid w:val="00900736"/>
    <w:rsid w:val="009042AA"/>
    <w:rsid w:val="009049E2"/>
    <w:rsid w:val="00912579"/>
    <w:rsid w:val="0091382A"/>
    <w:rsid w:val="00913DEF"/>
    <w:rsid w:val="009142DC"/>
    <w:rsid w:val="00921AAD"/>
    <w:rsid w:val="00922B8A"/>
    <w:rsid w:val="00926593"/>
    <w:rsid w:val="00931E25"/>
    <w:rsid w:val="009369DB"/>
    <w:rsid w:val="00942D1C"/>
    <w:rsid w:val="0095196E"/>
    <w:rsid w:val="00967786"/>
    <w:rsid w:val="009700DF"/>
    <w:rsid w:val="009722CD"/>
    <w:rsid w:val="00993474"/>
    <w:rsid w:val="0099527D"/>
    <w:rsid w:val="00997929"/>
    <w:rsid w:val="009A4942"/>
    <w:rsid w:val="009A7473"/>
    <w:rsid w:val="009C0EA8"/>
    <w:rsid w:val="009D05E8"/>
    <w:rsid w:val="009D2DA2"/>
    <w:rsid w:val="009D6B7F"/>
    <w:rsid w:val="009E6A8A"/>
    <w:rsid w:val="009F5962"/>
    <w:rsid w:val="009F6125"/>
    <w:rsid w:val="00A0250F"/>
    <w:rsid w:val="00A03AFA"/>
    <w:rsid w:val="00A03B31"/>
    <w:rsid w:val="00A0639E"/>
    <w:rsid w:val="00A11875"/>
    <w:rsid w:val="00A146BB"/>
    <w:rsid w:val="00A26153"/>
    <w:rsid w:val="00A336C1"/>
    <w:rsid w:val="00A35903"/>
    <w:rsid w:val="00A41A13"/>
    <w:rsid w:val="00A44961"/>
    <w:rsid w:val="00A607CF"/>
    <w:rsid w:val="00A66E91"/>
    <w:rsid w:val="00A77C83"/>
    <w:rsid w:val="00A80214"/>
    <w:rsid w:val="00A923B4"/>
    <w:rsid w:val="00AA055F"/>
    <w:rsid w:val="00AA3BDD"/>
    <w:rsid w:val="00AB1A82"/>
    <w:rsid w:val="00AB4551"/>
    <w:rsid w:val="00AC2873"/>
    <w:rsid w:val="00AC6359"/>
    <w:rsid w:val="00AD5D0F"/>
    <w:rsid w:val="00AE0685"/>
    <w:rsid w:val="00AE5FA8"/>
    <w:rsid w:val="00AF3F8E"/>
    <w:rsid w:val="00AF5C23"/>
    <w:rsid w:val="00AF7556"/>
    <w:rsid w:val="00B01006"/>
    <w:rsid w:val="00B25C4A"/>
    <w:rsid w:val="00B27BDA"/>
    <w:rsid w:val="00B36ED0"/>
    <w:rsid w:val="00B441D4"/>
    <w:rsid w:val="00B46FBF"/>
    <w:rsid w:val="00B53EBB"/>
    <w:rsid w:val="00B649AF"/>
    <w:rsid w:val="00B65FD3"/>
    <w:rsid w:val="00B702E5"/>
    <w:rsid w:val="00B71866"/>
    <w:rsid w:val="00B718D6"/>
    <w:rsid w:val="00B813D1"/>
    <w:rsid w:val="00B81FE7"/>
    <w:rsid w:val="00B87464"/>
    <w:rsid w:val="00B87581"/>
    <w:rsid w:val="00B921D0"/>
    <w:rsid w:val="00BA2D03"/>
    <w:rsid w:val="00BA2E53"/>
    <w:rsid w:val="00BA3B57"/>
    <w:rsid w:val="00BB0F7C"/>
    <w:rsid w:val="00BB194E"/>
    <w:rsid w:val="00BC3723"/>
    <w:rsid w:val="00BC3858"/>
    <w:rsid w:val="00BC569C"/>
    <w:rsid w:val="00BD0620"/>
    <w:rsid w:val="00BD5EC2"/>
    <w:rsid w:val="00BE43EA"/>
    <w:rsid w:val="00BE63A2"/>
    <w:rsid w:val="00BF26EC"/>
    <w:rsid w:val="00BF3FE7"/>
    <w:rsid w:val="00C053CC"/>
    <w:rsid w:val="00C064D5"/>
    <w:rsid w:val="00C06705"/>
    <w:rsid w:val="00C34589"/>
    <w:rsid w:val="00C43B19"/>
    <w:rsid w:val="00C43F6C"/>
    <w:rsid w:val="00C533C3"/>
    <w:rsid w:val="00C57EDA"/>
    <w:rsid w:val="00C64913"/>
    <w:rsid w:val="00C664C0"/>
    <w:rsid w:val="00C71197"/>
    <w:rsid w:val="00C82523"/>
    <w:rsid w:val="00C85609"/>
    <w:rsid w:val="00C94FBF"/>
    <w:rsid w:val="00CA1FA6"/>
    <w:rsid w:val="00CA3549"/>
    <w:rsid w:val="00CA3A87"/>
    <w:rsid w:val="00CA5B87"/>
    <w:rsid w:val="00CB5A52"/>
    <w:rsid w:val="00CB6610"/>
    <w:rsid w:val="00CE4908"/>
    <w:rsid w:val="00CF2542"/>
    <w:rsid w:val="00CF75CA"/>
    <w:rsid w:val="00D0659A"/>
    <w:rsid w:val="00D06B98"/>
    <w:rsid w:val="00D12135"/>
    <w:rsid w:val="00D144C8"/>
    <w:rsid w:val="00D16800"/>
    <w:rsid w:val="00D220CF"/>
    <w:rsid w:val="00D25274"/>
    <w:rsid w:val="00D27D36"/>
    <w:rsid w:val="00D358FB"/>
    <w:rsid w:val="00D37F82"/>
    <w:rsid w:val="00D462C8"/>
    <w:rsid w:val="00D528B1"/>
    <w:rsid w:val="00D53CD5"/>
    <w:rsid w:val="00D63D1A"/>
    <w:rsid w:val="00D74B7B"/>
    <w:rsid w:val="00D850F7"/>
    <w:rsid w:val="00DA142F"/>
    <w:rsid w:val="00DA7696"/>
    <w:rsid w:val="00DB1214"/>
    <w:rsid w:val="00DB7FF9"/>
    <w:rsid w:val="00DC72E7"/>
    <w:rsid w:val="00DD10F4"/>
    <w:rsid w:val="00DD3F56"/>
    <w:rsid w:val="00DF5126"/>
    <w:rsid w:val="00E01DFF"/>
    <w:rsid w:val="00E03C77"/>
    <w:rsid w:val="00E03E77"/>
    <w:rsid w:val="00E078A9"/>
    <w:rsid w:val="00E10CB5"/>
    <w:rsid w:val="00E13623"/>
    <w:rsid w:val="00E3175D"/>
    <w:rsid w:val="00E317F5"/>
    <w:rsid w:val="00E40EF2"/>
    <w:rsid w:val="00E47564"/>
    <w:rsid w:val="00E477AF"/>
    <w:rsid w:val="00E50379"/>
    <w:rsid w:val="00E5311F"/>
    <w:rsid w:val="00E60C12"/>
    <w:rsid w:val="00E632BF"/>
    <w:rsid w:val="00E72F60"/>
    <w:rsid w:val="00E81F24"/>
    <w:rsid w:val="00E86D64"/>
    <w:rsid w:val="00E92BEC"/>
    <w:rsid w:val="00EA1683"/>
    <w:rsid w:val="00EA2AF6"/>
    <w:rsid w:val="00EA4318"/>
    <w:rsid w:val="00EB06FB"/>
    <w:rsid w:val="00EB6A79"/>
    <w:rsid w:val="00EC5AF9"/>
    <w:rsid w:val="00ED7147"/>
    <w:rsid w:val="00EE13EE"/>
    <w:rsid w:val="00EE49F3"/>
    <w:rsid w:val="00EF0D2D"/>
    <w:rsid w:val="00EF4188"/>
    <w:rsid w:val="00F02F57"/>
    <w:rsid w:val="00F0303E"/>
    <w:rsid w:val="00F10991"/>
    <w:rsid w:val="00F10B73"/>
    <w:rsid w:val="00F16C18"/>
    <w:rsid w:val="00F17439"/>
    <w:rsid w:val="00F231B8"/>
    <w:rsid w:val="00F2517B"/>
    <w:rsid w:val="00F379FA"/>
    <w:rsid w:val="00F4316F"/>
    <w:rsid w:val="00F5492E"/>
    <w:rsid w:val="00F575C2"/>
    <w:rsid w:val="00F61212"/>
    <w:rsid w:val="00F61799"/>
    <w:rsid w:val="00F6515F"/>
    <w:rsid w:val="00F6675E"/>
    <w:rsid w:val="00F67BB4"/>
    <w:rsid w:val="00F83E68"/>
    <w:rsid w:val="00F9155F"/>
    <w:rsid w:val="00F91A4A"/>
    <w:rsid w:val="00FA4201"/>
    <w:rsid w:val="00FA4B22"/>
    <w:rsid w:val="00FA5A8A"/>
    <w:rsid w:val="00FA6D31"/>
    <w:rsid w:val="00FB1755"/>
    <w:rsid w:val="00FB26B0"/>
    <w:rsid w:val="00FC1886"/>
    <w:rsid w:val="00FD1005"/>
    <w:rsid w:val="00FD2700"/>
    <w:rsid w:val="00FD78D5"/>
    <w:rsid w:val="00FE398A"/>
    <w:rsid w:val="00FE43B2"/>
    <w:rsid w:val="00FF4EE3"/>
    <w:rsid w:val="0D176818"/>
    <w:rsid w:val="0E19A21F"/>
    <w:rsid w:val="13313C95"/>
    <w:rsid w:val="26E2A07A"/>
    <w:rsid w:val="2FB60D1E"/>
    <w:rsid w:val="3751927B"/>
    <w:rsid w:val="37CA3CAD"/>
    <w:rsid w:val="3A7E3C59"/>
    <w:rsid w:val="3D2F8B6E"/>
    <w:rsid w:val="43FD1A6A"/>
    <w:rsid w:val="52B4114E"/>
    <w:rsid w:val="5BEA2232"/>
    <w:rsid w:val="6CF62CFE"/>
    <w:rsid w:val="704ECFAB"/>
    <w:rsid w:val="7067FC77"/>
    <w:rsid w:val="74A17014"/>
    <w:rsid w:val="79673693"/>
    <w:rsid w:val="7EB6A1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F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520">
      <w:bodyDiv w:val="1"/>
      <w:marLeft w:val="0"/>
      <w:marRight w:val="0"/>
      <w:marTop w:val="0"/>
      <w:marBottom w:val="0"/>
      <w:divBdr>
        <w:top w:val="none" w:sz="0" w:space="0" w:color="auto"/>
        <w:left w:val="none" w:sz="0" w:space="0" w:color="auto"/>
        <w:bottom w:val="none" w:sz="0" w:space="0" w:color="auto"/>
        <w:right w:val="none" w:sz="0" w:space="0" w:color="auto"/>
      </w:divBdr>
    </w:div>
    <w:div w:id="163663691">
      <w:bodyDiv w:val="1"/>
      <w:marLeft w:val="0"/>
      <w:marRight w:val="0"/>
      <w:marTop w:val="0"/>
      <w:marBottom w:val="0"/>
      <w:divBdr>
        <w:top w:val="none" w:sz="0" w:space="0" w:color="auto"/>
        <w:left w:val="none" w:sz="0" w:space="0" w:color="auto"/>
        <w:bottom w:val="none" w:sz="0" w:space="0" w:color="auto"/>
        <w:right w:val="none" w:sz="0" w:space="0" w:color="auto"/>
      </w:divBdr>
      <w:divsChild>
        <w:div w:id="454983618">
          <w:marLeft w:val="360"/>
          <w:marRight w:val="0"/>
          <w:marTop w:val="200"/>
          <w:marBottom w:val="0"/>
          <w:divBdr>
            <w:top w:val="none" w:sz="0" w:space="0" w:color="auto"/>
            <w:left w:val="none" w:sz="0" w:space="0" w:color="auto"/>
            <w:bottom w:val="none" w:sz="0" w:space="0" w:color="auto"/>
            <w:right w:val="none" w:sz="0" w:space="0" w:color="auto"/>
          </w:divBdr>
        </w:div>
        <w:div w:id="1104155928">
          <w:marLeft w:val="360"/>
          <w:marRight w:val="0"/>
          <w:marTop w:val="200"/>
          <w:marBottom w:val="0"/>
          <w:divBdr>
            <w:top w:val="none" w:sz="0" w:space="0" w:color="auto"/>
            <w:left w:val="none" w:sz="0" w:space="0" w:color="auto"/>
            <w:bottom w:val="none" w:sz="0" w:space="0" w:color="auto"/>
            <w:right w:val="none" w:sz="0" w:space="0" w:color="auto"/>
          </w:divBdr>
        </w:div>
        <w:div w:id="571624803">
          <w:marLeft w:val="360"/>
          <w:marRight w:val="0"/>
          <w:marTop w:val="200"/>
          <w:marBottom w:val="0"/>
          <w:divBdr>
            <w:top w:val="none" w:sz="0" w:space="0" w:color="auto"/>
            <w:left w:val="none" w:sz="0" w:space="0" w:color="auto"/>
            <w:bottom w:val="none" w:sz="0" w:space="0" w:color="auto"/>
            <w:right w:val="none" w:sz="0" w:space="0" w:color="auto"/>
          </w:divBdr>
        </w:div>
        <w:div w:id="1037243170">
          <w:marLeft w:val="360"/>
          <w:marRight w:val="0"/>
          <w:marTop w:val="200"/>
          <w:marBottom w:val="0"/>
          <w:divBdr>
            <w:top w:val="none" w:sz="0" w:space="0" w:color="auto"/>
            <w:left w:val="none" w:sz="0" w:space="0" w:color="auto"/>
            <w:bottom w:val="none" w:sz="0" w:space="0" w:color="auto"/>
            <w:right w:val="none" w:sz="0" w:space="0" w:color="auto"/>
          </w:divBdr>
        </w:div>
        <w:div w:id="1786734589">
          <w:marLeft w:val="360"/>
          <w:marRight w:val="0"/>
          <w:marTop w:val="200"/>
          <w:marBottom w:val="0"/>
          <w:divBdr>
            <w:top w:val="none" w:sz="0" w:space="0" w:color="auto"/>
            <w:left w:val="none" w:sz="0" w:space="0" w:color="auto"/>
            <w:bottom w:val="none" w:sz="0" w:space="0" w:color="auto"/>
            <w:right w:val="none" w:sz="0" w:space="0" w:color="auto"/>
          </w:divBdr>
        </w:div>
      </w:divsChild>
    </w:div>
    <w:div w:id="265431914">
      <w:bodyDiv w:val="1"/>
      <w:marLeft w:val="0"/>
      <w:marRight w:val="0"/>
      <w:marTop w:val="0"/>
      <w:marBottom w:val="0"/>
      <w:divBdr>
        <w:top w:val="none" w:sz="0" w:space="0" w:color="auto"/>
        <w:left w:val="none" w:sz="0" w:space="0" w:color="auto"/>
        <w:bottom w:val="none" w:sz="0" w:space="0" w:color="auto"/>
        <w:right w:val="none" w:sz="0" w:space="0" w:color="auto"/>
      </w:divBdr>
    </w:div>
    <w:div w:id="294876648">
      <w:bodyDiv w:val="1"/>
      <w:marLeft w:val="0"/>
      <w:marRight w:val="0"/>
      <w:marTop w:val="0"/>
      <w:marBottom w:val="0"/>
      <w:divBdr>
        <w:top w:val="none" w:sz="0" w:space="0" w:color="auto"/>
        <w:left w:val="none" w:sz="0" w:space="0" w:color="auto"/>
        <w:bottom w:val="none" w:sz="0" w:space="0" w:color="auto"/>
        <w:right w:val="none" w:sz="0" w:space="0" w:color="auto"/>
      </w:divBdr>
    </w:div>
    <w:div w:id="398329934">
      <w:bodyDiv w:val="1"/>
      <w:marLeft w:val="0"/>
      <w:marRight w:val="0"/>
      <w:marTop w:val="0"/>
      <w:marBottom w:val="0"/>
      <w:divBdr>
        <w:top w:val="none" w:sz="0" w:space="0" w:color="auto"/>
        <w:left w:val="none" w:sz="0" w:space="0" w:color="auto"/>
        <w:bottom w:val="none" w:sz="0" w:space="0" w:color="auto"/>
        <w:right w:val="none" w:sz="0" w:space="0" w:color="auto"/>
      </w:divBdr>
    </w:div>
    <w:div w:id="746154182">
      <w:bodyDiv w:val="1"/>
      <w:marLeft w:val="0"/>
      <w:marRight w:val="0"/>
      <w:marTop w:val="0"/>
      <w:marBottom w:val="0"/>
      <w:divBdr>
        <w:top w:val="none" w:sz="0" w:space="0" w:color="auto"/>
        <w:left w:val="none" w:sz="0" w:space="0" w:color="auto"/>
        <w:bottom w:val="none" w:sz="0" w:space="0" w:color="auto"/>
        <w:right w:val="none" w:sz="0" w:space="0" w:color="auto"/>
      </w:divBdr>
    </w:div>
    <w:div w:id="1246256938">
      <w:bodyDiv w:val="1"/>
      <w:marLeft w:val="0"/>
      <w:marRight w:val="0"/>
      <w:marTop w:val="0"/>
      <w:marBottom w:val="0"/>
      <w:divBdr>
        <w:top w:val="none" w:sz="0" w:space="0" w:color="auto"/>
        <w:left w:val="none" w:sz="0" w:space="0" w:color="auto"/>
        <w:bottom w:val="none" w:sz="0" w:space="0" w:color="auto"/>
        <w:right w:val="none" w:sz="0" w:space="0" w:color="auto"/>
      </w:divBdr>
      <w:divsChild>
        <w:div w:id="1435594042">
          <w:marLeft w:val="360"/>
          <w:marRight w:val="0"/>
          <w:marTop w:val="200"/>
          <w:marBottom w:val="0"/>
          <w:divBdr>
            <w:top w:val="none" w:sz="0" w:space="0" w:color="auto"/>
            <w:left w:val="none" w:sz="0" w:space="0" w:color="auto"/>
            <w:bottom w:val="none" w:sz="0" w:space="0" w:color="auto"/>
            <w:right w:val="none" w:sz="0" w:space="0" w:color="auto"/>
          </w:divBdr>
        </w:div>
        <w:div w:id="1704551028">
          <w:marLeft w:val="360"/>
          <w:marRight w:val="0"/>
          <w:marTop w:val="200"/>
          <w:marBottom w:val="0"/>
          <w:divBdr>
            <w:top w:val="none" w:sz="0" w:space="0" w:color="auto"/>
            <w:left w:val="none" w:sz="0" w:space="0" w:color="auto"/>
            <w:bottom w:val="none" w:sz="0" w:space="0" w:color="auto"/>
            <w:right w:val="none" w:sz="0" w:space="0" w:color="auto"/>
          </w:divBdr>
        </w:div>
        <w:div w:id="1007754354">
          <w:marLeft w:val="360"/>
          <w:marRight w:val="0"/>
          <w:marTop w:val="200"/>
          <w:marBottom w:val="0"/>
          <w:divBdr>
            <w:top w:val="none" w:sz="0" w:space="0" w:color="auto"/>
            <w:left w:val="none" w:sz="0" w:space="0" w:color="auto"/>
            <w:bottom w:val="none" w:sz="0" w:space="0" w:color="auto"/>
            <w:right w:val="none" w:sz="0" w:space="0" w:color="auto"/>
          </w:divBdr>
        </w:div>
        <w:div w:id="986860423">
          <w:marLeft w:val="360"/>
          <w:marRight w:val="0"/>
          <w:marTop w:val="200"/>
          <w:marBottom w:val="0"/>
          <w:divBdr>
            <w:top w:val="none" w:sz="0" w:space="0" w:color="auto"/>
            <w:left w:val="none" w:sz="0" w:space="0" w:color="auto"/>
            <w:bottom w:val="none" w:sz="0" w:space="0" w:color="auto"/>
            <w:right w:val="none" w:sz="0" w:space="0" w:color="auto"/>
          </w:divBdr>
        </w:div>
        <w:div w:id="1815441298">
          <w:marLeft w:val="360"/>
          <w:marRight w:val="0"/>
          <w:marTop w:val="200"/>
          <w:marBottom w:val="0"/>
          <w:divBdr>
            <w:top w:val="none" w:sz="0" w:space="0" w:color="auto"/>
            <w:left w:val="none" w:sz="0" w:space="0" w:color="auto"/>
            <w:bottom w:val="none" w:sz="0" w:space="0" w:color="auto"/>
            <w:right w:val="none" w:sz="0" w:space="0" w:color="auto"/>
          </w:divBdr>
        </w:div>
      </w:divsChild>
    </w:div>
    <w:div w:id="1283610710">
      <w:bodyDiv w:val="1"/>
      <w:marLeft w:val="0"/>
      <w:marRight w:val="0"/>
      <w:marTop w:val="0"/>
      <w:marBottom w:val="0"/>
      <w:divBdr>
        <w:top w:val="none" w:sz="0" w:space="0" w:color="auto"/>
        <w:left w:val="none" w:sz="0" w:space="0" w:color="auto"/>
        <w:bottom w:val="none" w:sz="0" w:space="0" w:color="auto"/>
        <w:right w:val="none" w:sz="0" w:space="0" w:color="auto"/>
      </w:divBdr>
      <w:divsChild>
        <w:div w:id="1795362919">
          <w:marLeft w:val="360"/>
          <w:marRight w:val="0"/>
          <w:marTop w:val="200"/>
          <w:marBottom w:val="0"/>
          <w:divBdr>
            <w:top w:val="none" w:sz="0" w:space="0" w:color="auto"/>
            <w:left w:val="none" w:sz="0" w:space="0" w:color="auto"/>
            <w:bottom w:val="none" w:sz="0" w:space="0" w:color="auto"/>
            <w:right w:val="none" w:sz="0" w:space="0" w:color="auto"/>
          </w:divBdr>
        </w:div>
        <w:div w:id="253906564">
          <w:marLeft w:val="360"/>
          <w:marRight w:val="0"/>
          <w:marTop w:val="200"/>
          <w:marBottom w:val="0"/>
          <w:divBdr>
            <w:top w:val="none" w:sz="0" w:space="0" w:color="auto"/>
            <w:left w:val="none" w:sz="0" w:space="0" w:color="auto"/>
            <w:bottom w:val="none" w:sz="0" w:space="0" w:color="auto"/>
            <w:right w:val="none" w:sz="0" w:space="0" w:color="auto"/>
          </w:divBdr>
        </w:div>
        <w:div w:id="126053462">
          <w:marLeft w:val="360"/>
          <w:marRight w:val="0"/>
          <w:marTop w:val="200"/>
          <w:marBottom w:val="0"/>
          <w:divBdr>
            <w:top w:val="none" w:sz="0" w:space="0" w:color="auto"/>
            <w:left w:val="none" w:sz="0" w:space="0" w:color="auto"/>
            <w:bottom w:val="none" w:sz="0" w:space="0" w:color="auto"/>
            <w:right w:val="none" w:sz="0" w:space="0" w:color="auto"/>
          </w:divBdr>
        </w:div>
        <w:div w:id="997655677">
          <w:marLeft w:val="360"/>
          <w:marRight w:val="0"/>
          <w:marTop w:val="200"/>
          <w:marBottom w:val="0"/>
          <w:divBdr>
            <w:top w:val="none" w:sz="0" w:space="0" w:color="auto"/>
            <w:left w:val="none" w:sz="0" w:space="0" w:color="auto"/>
            <w:bottom w:val="none" w:sz="0" w:space="0" w:color="auto"/>
            <w:right w:val="none" w:sz="0" w:space="0" w:color="auto"/>
          </w:divBdr>
        </w:div>
        <w:div w:id="1414085478">
          <w:marLeft w:val="360"/>
          <w:marRight w:val="0"/>
          <w:marTop w:val="200"/>
          <w:marBottom w:val="0"/>
          <w:divBdr>
            <w:top w:val="none" w:sz="0" w:space="0" w:color="auto"/>
            <w:left w:val="none" w:sz="0" w:space="0" w:color="auto"/>
            <w:bottom w:val="none" w:sz="0" w:space="0" w:color="auto"/>
            <w:right w:val="none" w:sz="0" w:space="0" w:color="auto"/>
          </w:divBdr>
        </w:div>
      </w:divsChild>
    </w:div>
    <w:div w:id="1404374250">
      <w:bodyDiv w:val="1"/>
      <w:marLeft w:val="0"/>
      <w:marRight w:val="0"/>
      <w:marTop w:val="0"/>
      <w:marBottom w:val="0"/>
      <w:divBdr>
        <w:top w:val="none" w:sz="0" w:space="0" w:color="auto"/>
        <w:left w:val="none" w:sz="0" w:space="0" w:color="auto"/>
        <w:bottom w:val="none" w:sz="0" w:space="0" w:color="auto"/>
        <w:right w:val="none" w:sz="0" w:space="0" w:color="auto"/>
      </w:divBdr>
    </w:div>
    <w:div w:id="1490713317">
      <w:bodyDiv w:val="1"/>
      <w:marLeft w:val="0"/>
      <w:marRight w:val="0"/>
      <w:marTop w:val="0"/>
      <w:marBottom w:val="0"/>
      <w:divBdr>
        <w:top w:val="none" w:sz="0" w:space="0" w:color="auto"/>
        <w:left w:val="none" w:sz="0" w:space="0" w:color="auto"/>
        <w:bottom w:val="none" w:sz="0" w:space="0" w:color="auto"/>
        <w:right w:val="none" w:sz="0" w:space="0" w:color="auto"/>
      </w:divBdr>
      <w:divsChild>
        <w:div w:id="1176262445">
          <w:marLeft w:val="360"/>
          <w:marRight w:val="0"/>
          <w:marTop w:val="200"/>
          <w:marBottom w:val="0"/>
          <w:divBdr>
            <w:top w:val="none" w:sz="0" w:space="0" w:color="auto"/>
            <w:left w:val="none" w:sz="0" w:space="0" w:color="auto"/>
            <w:bottom w:val="none" w:sz="0" w:space="0" w:color="auto"/>
            <w:right w:val="none" w:sz="0" w:space="0" w:color="auto"/>
          </w:divBdr>
        </w:div>
        <w:div w:id="1967008386">
          <w:marLeft w:val="360"/>
          <w:marRight w:val="0"/>
          <w:marTop w:val="200"/>
          <w:marBottom w:val="0"/>
          <w:divBdr>
            <w:top w:val="none" w:sz="0" w:space="0" w:color="auto"/>
            <w:left w:val="none" w:sz="0" w:space="0" w:color="auto"/>
            <w:bottom w:val="none" w:sz="0" w:space="0" w:color="auto"/>
            <w:right w:val="none" w:sz="0" w:space="0" w:color="auto"/>
          </w:divBdr>
        </w:div>
        <w:div w:id="1751196610">
          <w:marLeft w:val="360"/>
          <w:marRight w:val="0"/>
          <w:marTop w:val="200"/>
          <w:marBottom w:val="0"/>
          <w:divBdr>
            <w:top w:val="none" w:sz="0" w:space="0" w:color="auto"/>
            <w:left w:val="none" w:sz="0" w:space="0" w:color="auto"/>
            <w:bottom w:val="none" w:sz="0" w:space="0" w:color="auto"/>
            <w:right w:val="none" w:sz="0" w:space="0" w:color="auto"/>
          </w:divBdr>
        </w:div>
        <w:div w:id="1196770598">
          <w:marLeft w:val="360"/>
          <w:marRight w:val="0"/>
          <w:marTop w:val="200"/>
          <w:marBottom w:val="0"/>
          <w:divBdr>
            <w:top w:val="none" w:sz="0" w:space="0" w:color="auto"/>
            <w:left w:val="none" w:sz="0" w:space="0" w:color="auto"/>
            <w:bottom w:val="none" w:sz="0" w:space="0" w:color="auto"/>
            <w:right w:val="none" w:sz="0" w:space="0" w:color="auto"/>
          </w:divBdr>
        </w:div>
        <w:div w:id="1132214498">
          <w:marLeft w:val="360"/>
          <w:marRight w:val="0"/>
          <w:marTop w:val="200"/>
          <w:marBottom w:val="0"/>
          <w:divBdr>
            <w:top w:val="none" w:sz="0" w:space="0" w:color="auto"/>
            <w:left w:val="none" w:sz="0" w:space="0" w:color="auto"/>
            <w:bottom w:val="none" w:sz="0" w:space="0" w:color="auto"/>
            <w:right w:val="none" w:sz="0" w:space="0" w:color="auto"/>
          </w:divBdr>
        </w:div>
      </w:divsChild>
    </w:div>
    <w:div w:id="1538732725">
      <w:bodyDiv w:val="1"/>
      <w:marLeft w:val="0"/>
      <w:marRight w:val="0"/>
      <w:marTop w:val="0"/>
      <w:marBottom w:val="0"/>
      <w:divBdr>
        <w:top w:val="none" w:sz="0" w:space="0" w:color="auto"/>
        <w:left w:val="none" w:sz="0" w:space="0" w:color="auto"/>
        <w:bottom w:val="none" w:sz="0" w:space="0" w:color="auto"/>
        <w:right w:val="none" w:sz="0" w:space="0" w:color="auto"/>
      </w:divBdr>
    </w:div>
    <w:div w:id="1687367307">
      <w:bodyDiv w:val="1"/>
      <w:marLeft w:val="0"/>
      <w:marRight w:val="0"/>
      <w:marTop w:val="0"/>
      <w:marBottom w:val="0"/>
      <w:divBdr>
        <w:top w:val="none" w:sz="0" w:space="0" w:color="auto"/>
        <w:left w:val="none" w:sz="0" w:space="0" w:color="auto"/>
        <w:bottom w:val="none" w:sz="0" w:space="0" w:color="auto"/>
        <w:right w:val="none" w:sz="0" w:space="0" w:color="auto"/>
      </w:divBdr>
      <w:divsChild>
        <w:div w:id="1790665533">
          <w:marLeft w:val="360"/>
          <w:marRight w:val="0"/>
          <w:marTop w:val="200"/>
          <w:marBottom w:val="0"/>
          <w:divBdr>
            <w:top w:val="none" w:sz="0" w:space="0" w:color="auto"/>
            <w:left w:val="none" w:sz="0" w:space="0" w:color="auto"/>
            <w:bottom w:val="none" w:sz="0" w:space="0" w:color="auto"/>
            <w:right w:val="none" w:sz="0" w:space="0" w:color="auto"/>
          </w:divBdr>
        </w:div>
        <w:div w:id="1998339465">
          <w:marLeft w:val="360"/>
          <w:marRight w:val="0"/>
          <w:marTop w:val="200"/>
          <w:marBottom w:val="0"/>
          <w:divBdr>
            <w:top w:val="none" w:sz="0" w:space="0" w:color="auto"/>
            <w:left w:val="none" w:sz="0" w:space="0" w:color="auto"/>
            <w:bottom w:val="none" w:sz="0" w:space="0" w:color="auto"/>
            <w:right w:val="none" w:sz="0" w:space="0" w:color="auto"/>
          </w:divBdr>
        </w:div>
        <w:div w:id="2126728476">
          <w:marLeft w:val="360"/>
          <w:marRight w:val="0"/>
          <w:marTop w:val="200"/>
          <w:marBottom w:val="0"/>
          <w:divBdr>
            <w:top w:val="none" w:sz="0" w:space="0" w:color="auto"/>
            <w:left w:val="none" w:sz="0" w:space="0" w:color="auto"/>
            <w:bottom w:val="none" w:sz="0" w:space="0" w:color="auto"/>
            <w:right w:val="none" w:sz="0" w:space="0" w:color="auto"/>
          </w:divBdr>
        </w:div>
        <w:div w:id="272633521">
          <w:marLeft w:val="360"/>
          <w:marRight w:val="0"/>
          <w:marTop w:val="200"/>
          <w:marBottom w:val="0"/>
          <w:divBdr>
            <w:top w:val="none" w:sz="0" w:space="0" w:color="auto"/>
            <w:left w:val="none" w:sz="0" w:space="0" w:color="auto"/>
            <w:bottom w:val="none" w:sz="0" w:space="0" w:color="auto"/>
            <w:right w:val="none" w:sz="0" w:space="0" w:color="auto"/>
          </w:divBdr>
        </w:div>
        <w:div w:id="463624334">
          <w:marLeft w:val="360"/>
          <w:marRight w:val="0"/>
          <w:marTop w:val="200"/>
          <w:marBottom w:val="0"/>
          <w:divBdr>
            <w:top w:val="none" w:sz="0" w:space="0" w:color="auto"/>
            <w:left w:val="none" w:sz="0" w:space="0" w:color="auto"/>
            <w:bottom w:val="none" w:sz="0" w:space="0" w:color="auto"/>
            <w:right w:val="none" w:sz="0" w:space="0" w:color="auto"/>
          </w:divBdr>
        </w:div>
      </w:divsChild>
    </w:div>
    <w:div w:id="1834292946">
      <w:bodyDiv w:val="1"/>
      <w:marLeft w:val="0"/>
      <w:marRight w:val="0"/>
      <w:marTop w:val="0"/>
      <w:marBottom w:val="0"/>
      <w:divBdr>
        <w:top w:val="none" w:sz="0" w:space="0" w:color="auto"/>
        <w:left w:val="none" w:sz="0" w:space="0" w:color="auto"/>
        <w:bottom w:val="none" w:sz="0" w:space="0" w:color="auto"/>
        <w:right w:val="none" w:sz="0" w:space="0" w:color="auto"/>
      </w:divBdr>
    </w:div>
    <w:div w:id="1891645803">
      <w:bodyDiv w:val="1"/>
      <w:marLeft w:val="0"/>
      <w:marRight w:val="0"/>
      <w:marTop w:val="0"/>
      <w:marBottom w:val="0"/>
      <w:divBdr>
        <w:top w:val="none" w:sz="0" w:space="0" w:color="auto"/>
        <w:left w:val="none" w:sz="0" w:space="0" w:color="auto"/>
        <w:bottom w:val="none" w:sz="0" w:space="0" w:color="auto"/>
        <w:right w:val="none" w:sz="0" w:space="0" w:color="auto"/>
      </w:divBdr>
    </w:div>
    <w:div w:id="1954700598">
      <w:bodyDiv w:val="1"/>
      <w:marLeft w:val="0"/>
      <w:marRight w:val="0"/>
      <w:marTop w:val="0"/>
      <w:marBottom w:val="0"/>
      <w:divBdr>
        <w:top w:val="none" w:sz="0" w:space="0" w:color="auto"/>
        <w:left w:val="none" w:sz="0" w:space="0" w:color="auto"/>
        <w:bottom w:val="none" w:sz="0" w:space="0" w:color="auto"/>
        <w:right w:val="none" w:sz="0" w:space="0" w:color="auto"/>
      </w:divBdr>
    </w:div>
    <w:div w:id="19644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ACSMWRDU6V4E-1547958708-23139</_dlc_DocId>
    <_dlc_DocIdUrl xmlns="36c5a74b-ca8f-45dc-ac91-caf647a9506b">
      <Url>https://imgroupltd.sharepoint.com/sites/GraceFoundationDocumentCenter/_layouts/15/DocIdRedir.aspx?ID=ACSMWRDU6V4E-1547958708-23139</Url>
      <Description>ACSMWRDU6V4E-1547958708-23139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2.xml><?xml version="1.0" encoding="utf-8"?>
<ds:datastoreItem xmlns:ds="http://schemas.openxmlformats.org/officeDocument/2006/customXml" ds:itemID="{6B1ADBBB-C583-488D-B1A5-4DD0AF1E199B}">
  <ds:schemaRefs>
    <ds:schemaRef ds:uri="http://schemas.microsoft.com/sharepoint/events"/>
  </ds:schemaRefs>
</ds:datastoreItem>
</file>

<file path=customXml/itemProps3.xml><?xml version="1.0" encoding="utf-8"?>
<ds:datastoreItem xmlns:ds="http://schemas.openxmlformats.org/officeDocument/2006/customXml" ds:itemID="{02A3404B-1E61-4FE5-A41F-E4E705C8CDB9}">
  <ds:schemaRefs>
    <ds:schemaRef ds:uri="http://schemas.microsoft.com/sharepoint/v3/contenttype/forms"/>
  </ds:schemaRefs>
</ds:datastoreItem>
</file>

<file path=customXml/itemProps4.xml><?xml version="1.0" encoding="utf-8"?>
<ds:datastoreItem xmlns:ds="http://schemas.openxmlformats.org/officeDocument/2006/customXml" ds:itemID="{9B4C96A1-6FF7-4107-A215-104B4F1255FD}">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5.xml><?xml version="1.0" encoding="utf-8"?>
<ds:datastoreItem xmlns:ds="http://schemas.openxmlformats.org/officeDocument/2006/customXml" ds:itemID="{E035D698-0162-44B2-9356-1144054A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113</cp:revision>
  <cp:lastPrinted>2024-06-04T09:15:00Z</cp:lastPrinted>
  <dcterms:created xsi:type="dcterms:W3CDTF">2024-08-22T09:58:00Z</dcterms:created>
  <dcterms:modified xsi:type="dcterms:W3CDTF">2024-09-05T08:19:00Z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7db7f8bc-1593-453c-9ab9-805808cca700</vt:lpwstr>
  </property>
  <property fmtid="{D5CDD505-2E9C-101B-9397-08002B2CF9AE}" pid="11" name="MediaServiceImageTags">
    <vt:lpwstr/>
  </property>
</Properties>
</file>